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07E3D" w14:textId="089C7382" w:rsidR="00E52891" w:rsidRPr="00154B38" w:rsidRDefault="00167126" w:rsidP="00E52891">
      <w:pPr>
        <w:spacing w:line="276" w:lineRule="auto"/>
        <w:jc w:val="center"/>
        <w:rPr>
          <w:rFonts w:ascii="Times New Roman" w:hAnsi="Times New Roman" w:cs="Times New Roman"/>
          <w:sz w:val="24"/>
          <w:szCs w:val="24"/>
        </w:rPr>
      </w:pPr>
      <w:r>
        <w:rPr>
          <w:rFonts w:ascii="Times New Roman" w:hAnsi="Times New Roman" w:cs="Times New Roman"/>
          <w:sz w:val="24"/>
          <w:szCs w:val="24"/>
        </w:rPr>
        <w:t>HEALTH RISK COMMUNICATION</w:t>
      </w:r>
    </w:p>
    <w:p w14:paraId="6B15CFFC" w14:textId="6A54BA6F" w:rsidR="006F5F0A" w:rsidRPr="00154B38" w:rsidRDefault="000547B6" w:rsidP="006F5F0A">
      <w:pPr>
        <w:spacing w:line="276" w:lineRule="auto"/>
        <w:rPr>
          <w:rFonts w:ascii="Times New Roman" w:hAnsi="Times New Roman" w:cs="Times New Roman"/>
          <w:sz w:val="24"/>
          <w:szCs w:val="24"/>
        </w:rPr>
      </w:pPr>
      <w:r w:rsidRPr="00154B38">
        <w:rPr>
          <w:rFonts w:ascii="Times New Roman" w:hAnsi="Times New Roman" w:cs="Times New Roman"/>
          <w:sz w:val="24"/>
          <w:szCs w:val="24"/>
        </w:rPr>
        <w:t xml:space="preserve">I hope that this finds you and your family healthy and safe. </w:t>
      </w:r>
      <w:r w:rsidR="009E150E" w:rsidRPr="00154B38">
        <w:rPr>
          <w:rFonts w:ascii="Times New Roman" w:hAnsi="Times New Roman" w:cs="Times New Roman"/>
          <w:sz w:val="24"/>
          <w:szCs w:val="24"/>
        </w:rPr>
        <w:t>At the Health</w:t>
      </w:r>
      <w:r w:rsidR="005412D7" w:rsidRPr="00154B38">
        <w:rPr>
          <w:rFonts w:ascii="Times New Roman" w:hAnsi="Times New Roman" w:cs="Times New Roman"/>
          <w:sz w:val="24"/>
          <w:szCs w:val="24"/>
        </w:rPr>
        <w:t xml:space="preserve"> Department</w:t>
      </w:r>
      <w:r w:rsidR="009E150E" w:rsidRPr="00154B38">
        <w:rPr>
          <w:rFonts w:ascii="Times New Roman" w:hAnsi="Times New Roman" w:cs="Times New Roman"/>
          <w:sz w:val="24"/>
          <w:szCs w:val="24"/>
        </w:rPr>
        <w:t>, the protection of the public’s health is</w:t>
      </w:r>
      <w:r w:rsidR="00E52891" w:rsidRPr="00154B38">
        <w:rPr>
          <w:rFonts w:ascii="Times New Roman" w:hAnsi="Times New Roman" w:cs="Times New Roman"/>
          <w:sz w:val="24"/>
          <w:szCs w:val="24"/>
        </w:rPr>
        <w:t xml:space="preserve"> our </w:t>
      </w:r>
      <w:r w:rsidR="00565EB4" w:rsidRPr="00154B38">
        <w:rPr>
          <w:rFonts w:ascii="Times New Roman" w:hAnsi="Times New Roman" w:cs="Times New Roman"/>
          <w:sz w:val="24"/>
          <w:szCs w:val="24"/>
        </w:rPr>
        <w:t xml:space="preserve">fundamental </w:t>
      </w:r>
      <w:r w:rsidR="00E52891" w:rsidRPr="00154B38">
        <w:rPr>
          <w:rFonts w:ascii="Times New Roman" w:hAnsi="Times New Roman" w:cs="Times New Roman"/>
          <w:sz w:val="24"/>
          <w:szCs w:val="24"/>
        </w:rPr>
        <w:t>goal</w:t>
      </w:r>
      <w:r w:rsidR="009E150E" w:rsidRPr="00154B38">
        <w:rPr>
          <w:rFonts w:ascii="Times New Roman" w:hAnsi="Times New Roman" w:cs="Times New Roman"/>
          <w:sz w:val="24"/>
          <w:szCs w:val="24"/>
        </w:rPr>
        <w:t xml:space="preserve">. </w:t>
      </w:r>
      <w:r w:rsidR="00D82025" w:rsidRPr="00154B38">
        <w:rPr>
          <w:rFonts w:ascii="Times New Roman" w:hAnsi="Times New Roman" w:cs="Times New Roman"/>
          <w:sz w:val="24"/>
          <w:szCs w:val="24"/>
        </w:rPr>
        <w:t>Govern</w:t>
      </w:r>
      <w:r w:rsidRPr="00154B38">
        <w:rPr>
          <w:rFonts w:ascii="Times New Roman" w:hAnsi="Times New Roman" w:cs="Times New Roman"/>
          <w:sz w:val="24"/>
          <w:szCs w:val="24"/>
        </w:rPr>
        <w:t>or Cuomo</w:t>
      </w:r>
      <w:r w:rsidR="00E52891" w:rsidRPr="00154B38">
        <w:rPr>
          <w:rFonts w:ascii="Times New Roman" w:hAnsi="Times New Roman" w:cs="Times New Roman"/>
          <w:sz w:val="24"/>
          <w:szCs w:val="24"/>
        </w:rPr>
        <w:t xml:space="preserve"> has announced that schools may allow</w:t>
      </w:r>
      <w:r w:rsidRPr="00154B38">
        <w:rPr>
          <w:rFonts w:ascii="Times New Roman" w:hAnsi="Times New Roman" w:cs="Times New Roman"/>
          <w:sz w:val="24"/>
          <w:szCs w:val="24"/>
        </w:rPr>
        <w:t xml:space="preserve"> </w:t>
      </w:r>
      <w:r w:rsidR="00D82025" w:rsidRPr="00154B38">
        <w:rPr>
          <w:rFonts w:ascii="Times New Roman" w:hAnsi="Times New Roman" w:cs="Times New Roman"/>
          <w:sz w:val="24"/>
          <w:szCs w:val="24"/>
        </w:rPr>
        <w:t>high-risk sports and recreation activities as of February 1, 2021</w:t>
      </w:r>
      <w:r w:rsidR="00E52891" w:rsidRPr="00154B38">
        <w:rPr>
          <w:rFonts w:ascii="Times New Roman" w:hAnsi="Times New Roman" w:cs="Times New Roman"/>
          <w:sz w:val="24"/>
          <w:szCs w:val="24"/>
        </w:rPr>
        <w:t xml:space="preserve"> if permitted by local health departments</w:t>
      </w:r>
      <w:r w:rsidR="00D82025" w:rsidRPr="00154B38">
        <w:rPr>
          <w:rFonts w:ascii="Times New Roman" w:hAnsi="Times New Roman" w:cs="Times New Roman"/>
          <w:sz w:val="24"/>
          <w:szCs w:val="24"/>
        </w:rPr>
        <w:t xml:space="preserve">. </w:t>
      </w:r>
      <w:r w:rsidR="001571BF" w:rsidRPr="001D0043">
        <w:rPr>
          <w:rFonts w:ascii="Times New Roman" w:hAnsi="Times New Roman" w:cs="Times New Roman"/>
          <w:b/>
          <w:bCs/>
          <w:sz w:val="24"/>
          <w:szCs w:val="24"/>
        </w:rPr>
        <w:t>T</w:t>
      </w:r>
      <w:r w:rsidR="006733F6" w:rsidRPr="001D0043">
        <w:rPr>
          <w:rFonts w:ascii="Times New Roman" w:hAnsi="Times New Roman" w:cs="Times New Roman"/>
          <w:b/>
          <w:bCs/>
          <w:sz w:val="24"/>
          <w:szCs w:val="24"/>
        </w:rPr>
        <w:t>his information</w:t>
      </w:r>
      <w:r w:rsidR="001571BF" w:rsidRPr="001D0043">
        <w:rPr>
          <w:rFonts w:ascii="Times New Roman" w:hAnsi="Times New Roman" w:cs="Times New Roman"/>
          <w:b/>
          <w:bCs/>
          <w:sz w:val="24"/>
          <w:szCs w:val="24"/>
        </w:rPr>
        <w:t xml:space="preserve"> is provided</w:t>
      </w:r>
      <w:r w:rsidR="006733F6" w:rsidRPr="001D0043">
        <w:rPr>
          <w:rFonts w:ascii="Times New Roman" w:hAnsi="Times New Roman" w:cs="Times New Roman"/>
          <w:b/>
          <w:bCs/>
          <w:sz w:val="24"/>
          <w:szCs w:val="24"/>
        </w:rPr>
        <w:t xml:space="preserve"> to you at this time </w:t>
      </w:r>
      <w:r w:rsidR="001571BF" w:rsidRPr="001D0043">
        <w:rPr>
          <w:rFonts w:ascii="Times New Roman" w:hAnsi="Times New Roman" w:cs="Times New Roman"/>
          <w:b/>
          <w:bCs/>
          <w:sz w:val="24"/>
          <w:szCs w:val="24"/>
        </w:rPr>
        <w:t xml:space="preserve">in order for </w:t>
      </w:r>
      <w:r w:rsidR="006733F6" w:rsidRPr="001D0043">
        <w:rPr>
          <w:rFonts w:ascii="Times New Roman" w:hAnsi="Times New Roman" w:cs="Times New Roman"/>
          <w:b/>
          <w:bCs/>
          <w:sz w:val="24"/>
          <w:szCs w:val="24"/>
        </w:rPr>
        <w:t>you to make an informed choice for your child regarding the participation in these activities</w:t>
      </w:r>
      <w:r w:rsidR="006F5F0A" w:rsidRPr="001D0043">
        <w:rPr>
          <w:rFonts w:ascii="Times New Roman" w:hAnsi="Times New Roman" w:cs="Times New Roman"/>
          <w:b/>
          <w:bCs/>
          <w:sz w:val="24"/>
          <w:szCs w:val="24"/>
        </w:rPr>
        <w:t xml:space="preserve"> as you know your child and their circumstances best.</w:t>
      </w:r>
      <w:r w:rsidR="006F5F0A" w:rsidRPr="00154B38">
        <w:rPr>
          <w:rFonts w:ascii="Times New Roman" w:hAnsi="Times New Roman" w:cs="Times New Roman"/>
          <w:sz w:val="24"/>
          <w:szCs w:val="24"/>
        </w:rPr>
        <w:t xml:space="preserve"> </w:t>
      </w:r>
    </w:p>
    <w:p w14:paraId="1E800458" w14:textId="09349AFA" w:rsidR="009E150E" w:rsidRPr="00154B38" w:rsidRDefault="00125B55" w:rsidP="00565EB4">
      <w:pPr>
        <w:rPr>
          <w:rFonts w:ascii="Times New Roman" w:hAnsi="Times New Roman" w:cs="Times New Roman"/>
          <w:sz w:val="24"/>
          <w:szCs w:val="24"/>
        </w:rPr>
      </w:pPr>
      <w:r w:rsidRPr="00154B38">
        <w:rPr>
          <w:rFonts w:ascii="Times New Roman" w:hAnsi="Times New Roman" w:cs="Times New Roman"/>
          <w:sz w:val="24"/>
          <w:szCs w:val="24"/>
        </w:rPr>
        <w:t>The local impact of the COVID-19 global pandemic</w:t>
      </w:r>
      <w:r w:rsidR="0014624B" w:rsidRPr="00154B38">
        <w:rPr>
          <w:rFonts w:ascii="Times New Roman" w:hAnsi="Times New Roman" w:cs="Times New Roman"/>
          <w:sz w:val="24"/>
          <w:szCs w:val="24"/>
        </w:rPr>
        <w:t xml:space="preserve"> as of </w:t>
      </w:r>
      <w:r w:rsidR="00D82025" w:rsidRPr="00154B38">
        <w:rPr>
          <w:rFonts w:ascii="Times New Roman" w:hAnsi="Times New Roman" w:cs="Times New Roman"/>
          <w:sz w:val="24"/>
          <w:szCs w:val="24"/>
        </w:rPr>
        <w:t xml:space="preserve">January </w:t>
      </w:r>
      <w:r w:rsidR="00CC2BB2" w:rsidRPr="00154B38">
        <w:rPr>
          <w:rFonts w:ascii="Times New Roman" w:hAnsi="Times New Roman" w:cs="Times New Roman"/>
          <w:sz w:val="24"/>
          <w:szCs w:val="24"/>
        </w:rPr>
        <w:t>27</w:t>
      </w:r>
      <w:r w:rsidR="0014624B" w:rsidRPr="00154B38">
        <w:rPr>
          <w:rFonts w:ascii="Times New Roman" w:hAnsi="Times New Roman" w:cs="Times New Roman"/>
          <w:sz w:val="24"/>
          <w:szCs w:val="24"/>
        </w:rPr>
        <w:t>, 202</w:t>
      </w:r>
      <w:r w:rsidR="00D82025" w:rsidRPr="00154B38">
        <w:rPr>
          <w:rFonts w:ascii="Times New Roman" w:hAnsi="Times New Roman" w:cs="Times New Roman"/>
          <w:sz w:val="24"/>
          <w:szCs w:val="24"/>
        </w:rPr>
        <w:t>1</w:t>
      </w:r>
      <w:r w:rsidR="0014624B" w:rsidRPr="00154B38">
        <w:rPr>
          <w:rFonts w:ascii="Times New Roman" w:hAnsi="Times New Roman" w:cs="Times New Roman"/>
          <w:sz w:val="24"/>
          <w:szCs w:val="24"/>
        </w:rPr>
        <w:t xml:space="preserve"> has</w:t>
      </w:r>
      <w:r w:rsidRPr="00154B38">
        <w:rPr>
          <w:rFonts w:ascii="Times New Roman" w:hAnsi="Times New Roman" w:cs="Times New Roman"/>
          <w:sz w:val="24"/>
          <w:szCs w:val="24"/>
        </w:rPr>
        <w:t xml:space="preserve"> resulted in </w:t>
      </w:r>
      <w:r w:rsidR="00FF5A07">
        <w:rPr>
          <w:rFonts w:ascii="Times New Roman" w:hAnsi="Times New Roman" w:cs="Times New Roman"/>
          <w:sz w:val="24"/>
          <w:szCs w:val="24"/>
        </w:rPr>
        <w:t>31,137</w:t>
      </w:r>
      <w:r w:rsidR="00E52891" w:rsidRPr="00154B38">
        <w:rPr>
          <w:rFonts w:ascii="Times New Roman" w:hAnsi="Times New Roman" w:cs="Times New Roman"/>
          <w:sz w:val="24"/>
          <w:szCs w:val="24"/>
        </w:rPr>
        <w:t xml:space="preserve"> </w:t>
      </w:r>
      <w:r w:rsidR="00DF0791" w:rsidRPr="00154B38">
        <w:rPr>
          <w:rFonts w:ascii="Times New Roman" w:hAnsi="Times New Roman" w:cs="Times New Roman"/>
          <w:sz w:val="24"/>
          <w:szCs w:val="24"/>
        </w:rPr>
        <w:t>confirmed cases as we</w:t>
      </w:r>
      <w:r w:rsidR="00776E13" w:rsidRPr="00154B38">
        <w:rPr>
          <w:rFonts w:ascii="Times New Roman" w:hAnsi="Times New Roman" w:cs="Times New Roman"/>
          <w:sz w:val="24"/>
          <w:szCs w:val="24"/>
        </w:rPr>
        <w:t>ll</w:t>
      </w:r>
      <w:r w:rsidR="00DF0791" w:rsidRPr="00154B38">
        <w:rPr>
          <w:rFonts w:ascii="Times New Roman" w:hAnsi="Times New Roman" w:cs="Times New Roman"/>
          <w:sz w:val="24"/>
          <w:szCs w:val="24"/>
        </w:rPr>
        <w:t xml:space="preserve"> as </w:t>
      </w:r>
      <w:r w:rsidR="00FF5A07">
        <w:rPr>
          <w:rFonts w:ascii="Times New Roman" w:hAnsi="Times New Roman" w:cs="Times New Roman"/>
          <w:sz w:val="24"/>
          <w:szCs w:val="24"/>
        </w:rPr>
        <w:t>674</w:t>
      </w:r>
      <w:r w:rsidR="00DF0791" w:rsidRPr="00154B38">
        <w:rPr>
          <w:rFonts w:ascii="Times New Roman" w:hAnsi="Times New Roman" w:cs="Times New Roman"/>
          <w:sz w:val="24"/>
          <w:szCs w:val="24"/>
        </w:rPr>
        <w:t xml:space="preserve"> deaths</w:t>
      </w:r>
      <w:r w:rsidR="00FF5A07">
        <w:rPr>
          <w:rFonts w:ascii="Times New Roman" w:hAnsi="Times New Roman" w:cs="Times New Roman"/>
          <w:sz w:val="24"/>
          <w:szCs w:val="24"/>
        </w:rPr>
        <w:t xml:space="preserve"> in Orange County</w:t>
      </w:r>
      <w:r w:rsidR="00DF0791" w:rsidRPr="00154B38">
        <w:rPr>
          <w:rFonts w:ascii="Times New Roman" w:hAnsi="Times New Roman" w:cs="Times New Roman"/>
          <w:sz w:val="24"/>
          <w:szCs w:val="24"/>
        </w:rPr>
        <w:t xml:space="preserve"> to date</w:t>
      </w:r>
      <w:r w:rsidR="00E52891" w:rsidRPr="00154B38">
        <w:rPr>
          <w:rFonts w:ascii="Times New Roman" w:hAnsi="Times New Roman" w:cs="Times New Roman"/>
          <w:sz w:val="24"/>
          <w:szCs w:val="24"/>
        </w:rPr>
        <w:t>.</w:t>
      </w:r>
      <w:r w:rsidR="00DF0791" w:rsidRPr="00154B38">
        <w:rPr>
          <w:rFonts w:ascii="Times New Roman" w:hAnsi="Times New Roman" w:cs="Times New Roman"/>
          <w:sz w:val="24"/>
          <w:szCs w:val="24"/>
        </w:rPr>
        <w:t xml:space="preserve"> </w:t>
      </w:r>
      <w:r w:rsidR="0014624B" w:rsidRPr="00154B38">
        <w:rPr>
          <w:rFonts w:ascii="Times New Roman" w:hAnsi="Times New Roman" w:cs="Times New Roman"/>
          <w:sz w:val="24"/>
          <w:szCs w:val="24"/>
        </w:rPr>
        <w:t xml:space="preserve">Of those cases, </w:t>
      </w:r>
      <w:r w:rsidR="00FF5A07">
        <w:rPr>
          <w:rFonts w:ascii="Times New Roman" w:hAnsi="Times New Roman" w:cs="Times New Roman"/>
          <w:sz w:val="24"/>
          <w:szCs w:val="24"/>
        </w:rPr>
        <w:t>46</w:t>
      </w:r>
      <w:r w:rsidR="0014624B" w:rsidRPr="00154B38">
        <w:rPr>
          <w:rFonts w:ascii="Times New Roman" w:hAnsi="Times New Roman" w:cs="Times New Roman"/>
          <w:sz w:val="24"/>
          <w:szCs w:val="24"/>
        </w:rPr>
        <w:t xml:space="preserve">% have been in </w:t>
      </w:r>
      <w:r w:rsidR="00DF0791" w:rsidRPr="00154B38">
        <w:rPr>
          <w:rFonts w:ascii="Times New Roman" w:hAnsi="Times New Roman" w:cs="Times New Roman"/>
          <w:sz w:val="24"/>
          <w:szCs w:val="24"/>
        </w:rPr>
        <w:t xml:space="preserve">individuals </w:t>
      </w:r>
      <w:r w:rsidR="00FF5A07">
        <w:rPr>
          <w:rFonts w:ascii="Times New Roman" w:hAnsi="Times New Roman" w:cs="Times New Roman"/>
          <w:sz w:val="24"/>
          <w:szCs w:val="24"/>
        </w:rPr>
        <w:t>18-44</w:t>
      </w:r>
      <w:r w:rsidR="00DF0791" w:rsidRPr="00154B38">
        <w:rPr>
          <w:rFonts w:ascii="Times New Roman" w:hAnsi="Times New Roman" w:cs="Times New Roman"/>
          <w:sz w:val="24"/>
          <w:szCs w:val="24"/>
        </w:rPr>
        <w:t xml:space="preserve"> years of age, with the second largest number of confirmed cases in the</w:t>
      </w:r>
      <w:r w:rsidR="00FF5A07">
        <w:rPr>
          <w:rFonts w:ascii="Times New Roman" w:hAnsi="Times New Roman" w:cs="Times New Roman"/>
          <w:sz w:val="24"/>
          <w:szCs w:val="24"/>
        </w:rPr>
        <w:t xml:space="preserve"> 45-64</w:t>
      </w:r>
      <w:r w:rsidR="00DF0791" w:rsidRPr="00154B38">
        <w:rPr>
          <w:rFonts w:ascii="Times New Roman" w:hAnsi="Times New Roman" w:cs="Times New Roman"/>
          <w:sz w:val="24"/>
          <w:szCs w:val="24"/>
        </w:rPr>
        <w:t xml:space="preserve"> age group (</w:t>
      </w:r>
      <w:r w:rsidR="00FF5A07">
        <w:rPr>
          <w:rFonts w:ascii="Times New Roman" w:hAnsi="Times New Roman" w:cs="Times New Roman"/>
          <w:sz w:val="24"/>
          <w:szCs w:val="24"/>
        </w:rPr>
        <w:t>32%</w:t>
      </w:r>
      <w:r w:rsidR="00DF0791" w:rsidRPr="00154B38">
        <w:rPr>
          <w:rFonts w:ascii="Times New Roman" w:hAnsi="Times New Roman" w:cs="Times New Roman"/>
          <w:sz w:val="24"/>
          <w:szCs w:val="24"/>
        </w:rPr>
        <w:t xml:space="preserve">). </w:t>
      </w:r>
      <w:r w:rsidR="00E52891" w:rsidRPr="00154B38">
        <w:rPr>
          <w:rFonts w:ascii="Times New Roman" w:hAnsi="Times New Roman" w:cs="Times New Roman"/>
          <w:sz w:val="24"/>
          <w:szCs w:val="24"/>
        </w:rPr>
        <w:t xml:space="preserve"> </w:t>
      </w:r>
      <w:r w:rsidR="00565EB4" w:rsidRPr="00154B38">
        <w:rPr>
          <w:rFonts w:ascii="Times New Roman" w:hAnsi="Times New Roman" w:cs="Times New Roman"/>
          <w:sz w:val="24"/>
          <w:szCs w:val="24"/>
        </w:rPr>
        <w:t xml:space="preserve">The prevalence </w:t>
      </w:r>
      <w:r w:rsidR="00154B38" w:rsidRPr="00154B38">
        <w:rPr>
          <w:rFonts w:ascii="Times New Roman" w:hAnsi="Times New Roman" w:cs="Times New Roman"/>
          <w:sz w:val="24"/>
          <w:szCs w:val="24"/>
        </w:rPr>
        <w:t>of COVID</w:t>
      </w:r>
      <w:r w:rsidR="00565EB4" w:rsidRPr="00154B38">
        <w:rPr>
          <w:rFonts w:ascii="Times New Roman" w:hAnsi="Times New Roman" w:cs="Times New Roman"/>
          <w:sz w:val="24"/>
          <w:szCs w:val="24"/>
        </w:rPr>
        <w:t xml:space="preserve">-19 in our region is higher than the statewide average. </w:t>
      </w:r>
      <w:r w:rsidR="006733F6" w:rsidRPr="00154B38">
        <w:rPr>
          <w:rFonts w:ascii="Times New Roman" w:hAnsi="Times New Roman" w:cs="Times New Roman"/>
          <w:sz w:val="24"/>
          <w:szCs w:val="24"/>
        </w:rPr>
        <w:t>Our</w:t>
      </w:r>
      <w:r w:rsidR="00565EB4" w:rsidRPr="00154B38">
        <w:rPr>
          <w:rFonts w:ascii="Times New Roman" w:hAnsi="Times New Roman" w:cs="Times New Roman"/>
          <w:sz w:val="24"/>
          <w:szCs w:val="24"/>
        </w:rPr>
        <w:t xml:space="preserve"> County</w:t>
      </w:r>
      <w:r w:rsidR="006733F6" w:rsidRPr="00154B38">
        <w:rPr>
          <w:rFonts w:ascii="Times New Roman" w:hAnsi="Times New Roman" w:cs="Times New Roman"/>
          <w:sz w:val="24"/>
          <w:szCs w:val="24"/>
        </w:rPr>
        <w:t xml:space="preserve"> 7- day </w:t>
      </w:r>
      <w:r w:rsidR="00CC2BB2" w:rsidRPr="00154B38">
        <w:rPr>
          <w:rFonts w:ascii="Times New Roman" w:hAnsi="Times New Roman" w:cs="Times New Roman"/>
          <w:sz w:val="24"/>
          <w:szCs w:val="24"/>
        </w:rPr>
        <w:t xml:space="preserve">percent positivity </w:t>
      </w:r>
      <w:r w:rsidR="006733F6" w:rsidRPr="00154B38">
        <w:rPr>
          <w:rFonts w:ascii="Times New Roman" w:hAnsi="Times New Roman" w:cs="Times New Roman"/>
          <w:sz w:val="24"/>
          <w:szCs w:val="24"/>
        </w:rPr>
        <w:t xml:space="preserve">rolling average is </w:t>
      </w:r>
      <w:r w:rsidR="00FF5A07">
        <w:rPr>
          <w:rFonts w:ascii="Times New Roman" w:hAnsi="Times New Roman" w:cs="Times New Roman"/>
          <w:sz w:val="24"/>
          <w:szCs w:val="24"/>
        </w:rPr>
        <w:t>7.9</w:t>
      </w:r>
      <w:r w:rsidR="00CC2BB2" w:rsidRPr="00154B38">
        <w:rPr>
          <w:rFonts w:ascii="Times New Roman" w:hAnsi="Times New Roman" w:cs="Times New Roman"/>
          <w:sz w:val="24"/>
          <w:szCs w:val="24"/>
        </w:rPr>
        <w:t xml:space="preserve"> and we are experiencing </w:t>
      </w:r>
      <w:r w:rsidR="00672D60">
        <w:rPr>
          <w:rFonts w:ascii="Times New Roman" w:hAnsi="Times New Roman" w:cs="Times New Roman"/>
          <w:sz w:val="24"/>
          <w:szCs w:val="24"/>
        </w:rPr>
        <w:t>273.3</w:t>
      </w:r>
      <w:r w:rsidR="00CC2BB2" w:rsidRPr="00154B38">
        <w:rPr>
          <w:rFonts w:ascii="Times New Roman" w:hAnsi="Times New Roman" w:cs="Times New Roman"/>
          <w:sz w:val="24"/>
          <w:szCs w:val="24"/>
        </w:rPr>
        <w:t xml:space="preserve"> cases per</w:t>
      </w:r>
      <w:r w:rsidR="006270E9" w:rsidRPr="00154B38">
        <w:rPr>
          <w:rFonts w:ascii="Times New Roman" w:hAnsi="Times New Roman" w:cs="Times New Roman"/>
          <w:sz w:val="24"/>
          <w:szCs w:val="24"/>
        </w:rPr>
        <w:t xml:space="preserve"> </w:t>
      </w:r>
      <w:r w:rsidR="00CC2BB2" w:rsidRPr="00154B38">
        <w:rPr>
          <w:rFonts w:ascii="Times New Roman" w:hAnsi="Times New Roman" w:cs="Times New Roman"/>
          <w:sz w:val="24"/>
          <w:szCs w:val="24"/>
        </w:rPr>
        <w:t>day on average as of January 27, 2021</w:t>
      </w:r>
      <w:r w:rsidR="006733F6" w:rsidRPr="00154B38">
        <w:rPr>
          <w:rFonts w:ascii="Times New Roman" w:hAnsi="Times New Roman" w:cs="Times New Roman"/>
          <w:sz w:val="24"/>
          <w:szCs w:val="24"/>
        </w:rPr>
        <w:t xml:space="preserve">. </w:t>
      </w:r>
      <w:r w:rsidR="00565EB4" w:rsidRPr="00154B38">
        <w:rPr>
          <w:rFonts w:ascii="Times New Roman" w:hAnsi="Times New Roman" w:cs="Times New Roman"/>
          <w:sz w:val="24"/>
          <w:szCs w:val="24"/>
        </w:rPr>
        <w:t xml:space="preserve">The CDC “Indicators and thresholds for risk of introduction and transmission of COVID-19 in schools" is outlined in the document found at </w:t>
      </w:r>
      <w:hyperlink r:id="rId4" w:history="1">
        <w:r w:rsidR="00565EB4" w:rsidRPr="00154B38">
          <w:rPr>
            <w:rStyle w:val="Hyperlink"/>
            <w:rFonts w:ascii="Times New Roman" w:hAnsi="Times New Roman" w:cs="Times New Roman"/>
            <w:sz w:val="24"/>
            <w:szCs w:val="24"/>
          </w:rPr>
          <w:t>https://www.cdc.gov/coronavirus/2019-ncov/downloads/community/schools-childcare/indicators-thresholds-table.pdf</w:t>
        </w:r>
      </w:hyperlink>
      <w:r w:rsidR="00565EB4" w:rsidRPr="00154B38">
        <w:rPr>
          <w:rFonts w:ascii="Times New Roman" w:hAnsi="Times New Roman" w:cs="Times New Roman"/>
          <w:sz w:val="24"/>
          <w:szCs w:val="24"/>
        </w:rPr>
        <w:t xml:space="preserve">. </w:t>
      </w:r>
      <w:r w:rsidR="009E150E" w:rsidRPr="00154B38">
        <w:rPr>
          <w:rFonts w:ascii="Times New Roman" w:hAnsi="Times New Roman" w:cs="Times New Roman"/>
          <w:sz w:val="24"/>
          <w:szCs w:val="24"/>
        </w:rPr>
        <w:t>In addition, we are finding that there are variant strains present in our state</w:t>
      </w:r>
      <w:r w:rsidR="00E52891" w:rsidRPr="00154B38">
        <w:rPr>
          <w:rFonts w:ascii="Times New Roman" w:hAnsi="Times New Roman" w:cs="Times New Roman"/>
          <w:sz w:val="24"/>
          <w:szCs w:val="24"/>
        </w:rPr>
        <w:t xml:space="preserve">.  </w:t>
      </w:r>
      <w:r w:rsidR="001571BF" w:rsidRPr="00154B38">
        <w:rPr>
          <w:rFonts w:ascii="Times New Roman" w:hAnsi="Times New Roman" w:cs="Times New Roman"/>
          <w:sz w:val="24"/>
          <w:szCs w:val="24"/>
        </w:rPr>
        <w:t xml:space="preserve">Globally, we are seeing reports of a disproportionate impact of the SARS </w:t>
      </w:r>
      <w:r w:rsidR="00565EB4" w:rsidRPr="00154B38">
        <w:rPr>
          <w:rFonts w:ascii="Times New Roman" w:hAnsi="Times New Roman" w:cs="Times New Roman"/>
          <w:sz w:val="24"/>
          <w:szCs w:val="24"/>
        </w:rPr>
        <w:t xml:space="preserve">CoV-2 </w:t>
      </w:r>
      <w:r w:rsidR="001571BF" w:rsidRPr="00154B38">
        <w:rPr>
          <w:rFonts w:ascii="Times New Roman" w:hAnsi="Times New Roman" w:cs="Times New Roman"/>
          <w:sz w:val="24"/>
          <w:szCs w:val="24"/>
        </w:rPr>
        <w:t xml:space="preserve">UK (B.1.1.7) variant in women and children. </w:t>
      </w:r>
      <w:r w:rsidR="009E150E" w:rsidRPr="00154B38">
        <w:rPr>
          <w:rFonts w:ascii="Times New Roman" w:hAnsi="Times New Roman" w:cs="Times New Roman"/>
          <w:sz w:val="24"/>
          <w:szCs w:val="24"/>
        </w:rPr>
        <w:t xml:space="preserve"> </w:t>
      </w:r>
      <w:r w:rsidR="001571BF" w:rsidRPr="00154B38">
        <w:rPr>
          <w:rFonts w:ascii="Times New Roman" w:hAnsi="Times New Roman" w:cs="Times New Roman"/>
          <w:sz w:val="24"/>
          <w:szCs w:val="24"/>
        </w:rPr>
        <w:t>W</w:t>
      </w:r>
      <w:r w:rsidR="009E150E" w:rsidRPr="00154B38">
        <w:rPr>
          <w:rFonts w:ascii="Times New Roman" w:hAnsi="Times New Roman" w:cs="Times New Roman"/>
          <w:sz w:val="24"/>
          <w:szCs w:val="24"/>
        </w:rPr>
        <w:t xml:space="preserve">hile </w:t>
      </w:r>
      <w:r w:rsidR="00FF5A07">
        <w:rPr>
          <w:rFonts w:ascii="Times New Roman" w:hAnsi="Times New Roman" w:cs="Times New Roman"/>
          <w:sz w:val="24"/>
          <w:szCs w:val="24"/>
        </w:rPr>
        <w:t>Orange</w:t>
      </w:r>
      <w:r w:rsidR="009E150E" w:rsidRPr="00154B38">
        <w:rPr>
          <w:rFonts w:ascii="Times New Roman" w:hAnsi="Times New Roman" w:cs="Times New Roman"/>
          <w:sz w:val="24"/>
          <w:szCs w:val="24"/>
        </w:rPr>
        <w:t xml:space="preserve"> County is </w:t>
      </w:r>
      <w:r w:rsidR="00E52891" w:rsidRPr="00154B38">
        <w:rPr>
          <w:rFonts w:ascii="Times New Roman" w:hAnsi="Times New Roman" w:cs="Times New Roman"/>
          <w:sz w:val="24"/>
          <w:szCs w:val="24"/>
        </w:rPr>
        <w:t xml:space="preserve">using every dose of vaccine given to us by the State, we are </w:t>
      </w:r>
      <w:r w:rsidR="009E150E" w:rsidRPr="00154B38">
        <w:rPr>
          <w:rFonts w:ascii="Times New Roman" w:hAnsi="Times New Roman" w:cs="Times New Roman"/>
          <w:sz w:val="24"/>
          <w:szCs w:val="24"/>
        </w:rPr>
        <w:t xml:space="preserve">nowhere near achieving </w:t>
      </w:r>
      <w:r w:rsidR="00E52891" w:rsidRPr="00154B38">
        <w:rPr>
          <w:rFonts w:ascii="Times New Roman" w:hAnsi="Times New Roman" w:cs="Times New Roman"/>
          <w:sz w:val="24"/>
          <w:szCs w:val="24"/>
        </w:rPr>
        <w:t>“</w:t>
      </w:r>
      <w:r w:rsidR="009E150E" w:rsidRPr="00154B38">
        <w:rPr>
          <w:rFonts w:ascii="Times New Roman" w:hAnsi="Times New Roman" w:cs="Times New Roman"/>
          <w:sz w:val="24"/>
          <w:szCs w:val="24"/>
        </w:rPr>
        <w:t>herd immunity</w:t>
      </w:r>
      <w:r w:rsidR="00E52891" w:rsidRPr="00154B38">
        <w:rPr>
          <w:rFonts w:ascii="Times New Roman" w:hAnsi="Times New Roman" w:cs="Times New Roman"/>
          <w:sz w:val="24"/>
          <w:szCs w:val="24"/>
        </w:rPr>
        <w:t>”</w:t>
      </w:r>
      <w:r w:rsidR="00565EB4" w:rsidRPr="00154B38">
        <w:rPr>
          <w:rFonts w:ascii="Times New Roman" w:hAnsi="Times New Roman" w:cs="Times New Roman"/>
          <w:sz w:val="24"/>
          <w:szCs w:val="24"/>
        </w:rPr>
        <w:t xml:space="preserve"> with the current rate of vaccine allocation. </w:t>
      </w:r>
      <w:r w:rsidR="00E52891" w:rsidRPr="00154B38">
        <w:rPr>
          <w:rFonts w:ascii="Times New Roman" w:hAnsi="Times New Roman" w:cs="Times New Roman"/>
          <w:sz w:val="24"/>
          <w:szCs w:val="24"/>
        </w:rPr>
        <w:t xml:space="preserve"> </w:t>
      </w:r>
    </w:p>
    <w:p w14:paraId="3DD694C4" w14:textId="77777777" w:rsidR="009E150E" w:rsidRPr="00154B38" w:rsidRDefault="009E150E" w:rsidP="00F106AB">
      <w:pPr>
        <w:pStyle w:val="ListParagraph"/>
        <w:spacing w:line="276" w:lineRule="auto"/>
        <w:ind w:left="0" w:firstLine="0"/>
        <w:rPr>
          <w:color w:val="FF0000"/>
          <w:sz w:val="24"/>
          <w:szCs w:val="24"/>
        </w:rPr>
      </w:pPr>
    </w:p>
    <w:p w14:paraId="0820EE63" w14:textId="5ACCA95C" w:rsidR="009E150E" w:rsidRPr="00154B38" w:rsidRDefault="00C24FEB" w:rsidP="009E150E">
      <w:pPr>
        <w:rPr>
          <w:rFonts w:ascii="Times New Roman" w:hAnsi="Times New Roman" w:cs="Times New Roman"/>
          <w:sz w:val="24"/>
          <w:szCs w:val="24"/>
        </w:rPr>
      </w:pPr>
      <w:r w:rsidRPr="00154B38">
        <w:rPr>
          <w:rFonts w:ascii="Times New Roman" w:hAnsi="Times New Roman" w:cs="Times New Roman"/>
          <w:sz w:val="24"/>
          <w:szCs w:val="24"/>
        </w:rPr>
        <w:t xml:space="preserve">While children account for </w:t>
      </w:r>
      <w:r w:rsidR="00FF5A07">
        <w:rPr>
          <w:rFonts w:ascii="Times New Roman" w:hAnsi="Times New Roman" w:cs="Times New Roman"/>
          <w:sz w:val="24"/>
          <w:szCs w:val="24"/>
        </w:rPr>
        <w:t xml:space="preserve">2,165 </w:t>
      </w:r>
      <w:r w:rsidRPr="00154B38">
        <w:rPr>
          <w:rFonts w:ascii="Times New Roman" w:hAnsi="Times New Roman" w:cs="Times New Roman"/>
          <w:sz w:val="24"/>
          <w:szCs w:val="24"/>
        </w:rPr>
        <w:t>cases or (</w:t>
      </w:r>
      <w:r w:rsidR="00FF5A07">
        <w:rPr>
          <w:rFonts w:ascii="Times New Roman" w:hAnsi="Times New Roman" w:cs="Times New Roman"/>
          <w:sz w:val="24"/>
          <w:szCs w:val="24"/>
        </w:rPr>
        <w:t>6.9</w:t>
      </w:r>
      <w:r w:rsidR="000443F2">
        <w:rPr>
          <w:rFonts w:ascii="Times New Roman" w:hAnsi="Times New Roman" w:cs="Times New Roman"/>
          <w:sz w:val="24"/>
          <w:szCs w:val="24"/>
        </w:rPr>
        <w:t>%</w:t>
      </w:r>
      <w:r w:rsidRPr="00154B38">
        <w:rPr>
          <w:rFonts w:ascii="Times New Roman" w:hAnsi="Times New Roman" w:cs="Times New Roman"/>
          <w:sz w:val="24"/>
          <w:szCs w:val="24"/>
        </w:rPr>
        <w:t>) of the total cases, t</w:t>
      </w:r>
      <w:r w:rsidR="00E72EB9" w:rsidRPr="00154B38">
        <w:rPr>
          <w:rFonts w:ascii="Times New Roman" w:hAnsi="Times New Roman" w:cs="Times New Roman"/>
          <w:sz w:val="24"/>
          <w:szCs w:val="24"/>
        </w:rPr>
        <w:t>his virus is completely new and although some symptoms are common among those suffering from the illness, the complete list of symptoms, as well as long term complications remain unknown. In fact, some children seem to be at risk for developing more severe complications from COVID-19, such as multi-system inflammatory syndrome in children (MIS-C), which is of great concern, especially for children who are medically fragile. For more information</w:t>
      </w:r>
      <w:r w:rsidR="007F5D84" w:rsidRPr="00154B38">
        <w:rPr>
          <w:rFonts w:ascii="Times New Roman" w:hAnsi="Times New Roman" w:cs="Times New Roman"/>
          <w:sz w:val="24"/>
          <w:szCs w:val="24"/>
        </w:rPr>
        <w:t xml:space="preserve"> about MIS-C</w:t>
      </w:r>
      <w:r w:rsidR="00E72EB9" w:rsidRPr="00154B38">
        <w:rPr>
          <w:rFonts w:ascii="Times New Roman" w:hAnsi="Times New Roman" w:cs="Times New Roman"/>
          <w:sz w:val="24"/>
          <w:szCs w:val="24"/>
        </w:rPr>
        <w:t xml:space="preserve">, </w:t>
      </w:r>
      <w:r w:rsidR="007F5D84" w:rsidRPr="00154B38">
        <w:rPr>
          <w:rFonts w:ascii="Times New Roman" w:hAnsi="Times New Roman" w:cs="Times New Roman"/>
          <w:sz w:val="24"/>
          <w:szCs w:val="24"/>
        </w:rPr>
        <w:t xml:space="preserve">please </w:t>
      </w:r>
      <w:r w:rsidR="00E72EB9" w:rsidRPr="00154B38">
        <w:rPr>
          <w:rFonts w:ascii="Times New Roman" w:hAnsi="Times New Roman" w:cs="Times New Roman"/>
          <w:sz w:val="24"/>
          <w:szCs w:val="24"/>
        </w:rPr>
        <w:t xml:space="preserve">visit </w:t>
      </w:r>
      <w:r w:rsidR="007F5D84" w:rsidRPr="00154B38">
        <w:rPr>
          <w:rFonts w:ascii="Times New Roman" w:hAnsi="Times New Roman" w:cs="Times New Roman"/>
          <w:sz w:val="24"/>
          <w:szCs w:val="24"/>
        </w:rPr>
        <w:t xml:space="preserve">the following website: </w:t>
      </w:r>
      <w:hyperlink r:id="rId5" w:history="1">
        <w:r w:rsidR="007F5D84" w:rsidRPr="00154B38">
          <w:rPr>
            <w:rStyle w:val="Hyperlink"/>
            <w:rFonts w:ascii="Times New Roman" w:hAnsi="Times New Roman" w:cs="Times New Roman"/>
            <w:color w:val="auto"/>
            <w:sz w:val="24"/>
            <w:szCs w:val="24"/>
          </w:rPr>
          <w:t>https://www.cdc.gov/coronavirus/2019-ncov/daily -life-coping/children/mis-c.html</w:t>
        </w:r>
      </w:hyperlink>
      <w:r w:rsidR="00E72EB9" w:rsidRPr="00154B38">
        <w:rPr>
          <w:rFonts w:ascii="Times New Roman" w:hAnsi="Times New Roman" w:cs="Times New Roman"/>
          <w:sz w:val="24"/>
          <w:szCs w:val="24"/>
        </w:rPr>
        <w:t>.</w:t>
      </w:r>
      <w:r w:rsidR="006270E9" w:rsidRPr="00154B38">
        <w:rPr>
          <w:rFonts w:ascii="Times New Roman" w:hAnsi="Times New Roman" w:cs="Times New Roman"/>
          <w:sz w:val="24"/>
          <w:szCs w:val="24"/>
        </w:rPr>
        <w:t xml:space="preserve"> At present, it cannot be predicted who will become severely ill, although older people and those with underlying health conditions are at higher risk.  The long-term effects of SARS-CoV-2 are not known; even people with mild cases may experience long-term complications. </w:t>
      </w:r>
      <w:r w:rsidR="005F10A0" w:rsidRPr="00154B38">
        <w:rPr>
          <w:rFonts w:ascii="Times New Roman" w:hAnsi="Times New Roman" w:cs="Times New Roman"/>
          <w:sz w:val="24"/>
          <w:szCs w:val="24"/>
        </w:rPr>
        <w:t>Of a</w:t>
      </w:r>
      <w:r w:rsidR="007F5D84" w:rsidRPr="00154B38">
        <w:rPr>
          <w:rFonts w:ascii="Times New Roman" w:hAnsi="Times New Roman" w:cs="Times New Roman"/>
          <w:sz w:val="24"/>
          <w:szCs w:val="24"/>
        </w:rPr>
        <w:t xml:space="preserve">dditional </w:t>
      </w:r>
      <w:r w:rsidR="005F10A0" w:rsidRPr="00154B38">
        <w:rPr>
          <w:rFonts w:ascii="Times New Roman" w:hAnsi="Times New Roman" w:cs="Times New Roman"/>
          <w:sz w:val="24"/>
          <w:szCs w:val="24"/>
        </w:rPr>
        <w:t xml:space="preserve">concern is that </w:t>
      </w:r>
      <w:r w:rsidR="007F5D84" w:rsidRPr="00154B38">
        <w:rPr>
          <w:rFonts w:ascii="Times New Roman" w:hAnsi="Times New Roman" w:cs="Times New Roman"/>
          <w:sz w:val="24"/>
          <w:szCs w:val="24"/>
        </w:rPr>
        <w:t xml:space="preserve">the </w:t>
      </w:r>
      <w:r w:rsidR="006270E9" w:rsidRPr="00154B38">
        <w:rPr>
          <w:rFonts w:ascii="Times New Roman" w:hAnsi="Times New Roman" w:cs="Times New Roman"/>
          <w:sz w:val="24"/>
          <w:szCs w:val="24"/>
        </w:rPr>
        <w:t xml:space="preserve">American Academy of Pediatrics noted that in the two- week period from </w:t>
      </w:r>
      <w:r w:rsidR="006270E9" w:rsidRPr="00154B38">
        <w:rPr>
          <w:rFonts w:ascii="Times New Roman" w:hAnsi="Times New Roman" w:cs="Times New Roman"/>
          <w:color w:val="1B1F27"/>
          <w:sz w:val="24"/>
          <w:szCs w:val="24"/>
        </w:rPr>
        <w:t xml:space="preserve">12/31/20-1/14/21, there was an 18% increase in </w:t>
      </w:r>
      <w:r w:rsidR="006270E9" w:rsidRPr="00154B38">
        <w:rPr>
          <w:rFonts w:ascii="Times New Roman" w:hAnsi="Times New Roman" w:cs="Times New Roman"/>
          <w:sz w:val="24"/>
          <w:szCs w:val="24"/>
        </w:rPr>
        <w:t>child COVID-19 cases.</w:t>
      </w:r>
      <w:r w:rsidR="009E150E" w:rsidRPr="00154B38">
        <w:rPr>
          <w:rFonts w:ascii="Times New Roman" w:hAnsi="Times New Roman" w:cs="Times New Roman"/>
          <w:sz w:val="24"/>
          <w:szCs w:val="24"/>
        </w:rPr>
        <w:t xml:space="preserve">   </w:t>
      </w:r>
    </w:p>
    <w:p w14:paraId="12A70B41" w14:textId="656BDE85" w:rsidR="0002155D" w:rsidRPr="00154B38" w:rsidRDefault="006270E9" w:rsidP="0002155D">
      <w:pPr>
        <w:rPr>
          <w:rFonts w:ascii="Times New Roman" w:hAnsi="Times New Roman" w:cs="Times New Roman"/>
          <w:sz w:val="24"/>
          <w:szCs w:val="24"/>
        </w:rPr>
      </w:pPr>
      <w:r w:rsidRPr="00154B38">
        <w:rPr>
          <w:rFonts w:ascii="Times New Roman" w:hAnsi="Times New Roman" w:cs="Times New Roman"/>
          <w:sz w:val="24"/>
          <w:szCs w:val="24"/>
        </w:rPr>
        <w:t xml:space="preserve">Please understand that the State’s decision to permit higher-risk sports and recreation activities does not mean that </w:t>
      </w:r>
      <w:r w:rsidR="001571BF" w:rsidRPr="00154B38">
        <w:rPr>
          <w:rFonts w:ascii="Times New Roman" w:hAnsi="Times New Roman" w:cs="Times New Roman"/>
          <w:sz w:val="24"/>
          <w:szCs w:val="24"/>
        </w:rPr>
        <w:t>health</w:t>
      </w:r>
      <w:r w:rsidRPr="00154B38">
        <w:rPr>
          <w:rFonts w:ascii="Times New Roman" w:hAnsi="Times New Roman" w:cs="Times New Roman"/>
          <w:sz w:val="24"/>
          <w:szCs w:val="24"/>
        </w:rPr>
        <w:t xml:space="preserve"> risk has</w:t>
      </w:r>
      <w:r w:rsidR="001571BF" w:rsidRPr="00154B38">
        <w:rPr>
          <w:rFonts w:ascii="Times New Roman" w:hAnsi="Times New Roman" w:cs="Times New Roman"/>
          <w:sz w:val="24"/>
          <w:szCs w:val="24"/>
        </w:rPr>
        <w:t xml:space="preserve"> been eliminated</w:t>
      </w:r>
      <w:r w:rsidRPr="00154B38">
        <w:rPr>
          <w:rFonts w:ascii="Times New Roman" w:hAnsi="Times New Roman" w:cs="Times New Roman"/>
          <w:sz w:val="24"/>
          <w:szCs w:val="24"/>
        </w:rPr>
        <w:t xml:space="preserve">. </w:t>
      </w:r>
      <w:r w:rsidR="0002155D" w:rsidRPr="00154B38">
        <w:rPr>
          <w:rFonts w:ascii="Times New Roman" w:hAnsi="Times New Roman" w:cs="Times New Roman"/>
          <w:sz w:val="24"/>
          <w:szCs w:val="24"/>
        </w:rPr>
        <w:t xml:space="preserve">In fact, as the recent study by the Journal of the American Medical Association found, while in-school transmission of COVID-19 was not found to be high, the resumption of in-person athletics increased risk, especially wrestling. </w:t>
      </w:r>
      <w:r w:rsidR="001571BF" w:rsidRPr="00154B38">
        <w:rPr>
          <w:rFonts w:ascii="Times New Roman" w:hAnsi="Times New Roman" w:cs="Times New Roman"/>
          <w:sz w:val="24"/>
          <w:szCs w:val="24"/>
        </w:rPr>
        <w:t xml:space="preserve"> This study concluded that, “Even though high school athletics are highly valued by many students and parents, indoor practice or competition and school-related social gatherings with limited adherence to physical distancing and other mitigation strategies could jeopardize the safe </w:t>
      </w:r>
      <w:r w:rsidR="001571BF" w:rsidRPr="00154B38">
        <w:rPr>
          <w:rFonts w:ascii="Times New Roman" w:hAnsi="Times New Roman" w:cs="Times New Roman"/>
          <w:sz w:val="24"/>
          <w:szCs w:val="24"/>
        </w:rPr>
        <w:lastRenderedPageBreak/>
        <w:t>operation of in-person education. While th</w:t>
      </w:r>
      <w:r w:rsidR="00EC72FB">
        <w:rPr>
          <w:rFonts w:ascii="Times New Roman" w:hAnsi="Times New Roman" w:cs="Times New Roman"/>
          <w:sz w:val="24"/>
          <w:szCs w:val="24"/>
        </w:rPr>
        <w:t>ere</w:t>
      </w:r>
      <w:r w:rsidR="001571BF" w:rsidRPr="00154B38">
        <w:rPr>
          <w:rFonts w:ascii="Times New Roman" w:hAnsi="Times New Roman" w:cs="Times New Roman"/>
          <w:sz w:val="24"/>
          <w:szCs w:val="24"/>
        </w:rPr>
        <w:t xml:space="preserve"> are likely many factors, the pressure to continue high school athletics during the pandemic might be driven at least in part by scholarship concerns; colleges and universities recruiting athletes for the 2021/2022 academic year should consider approaches that do not penalize students for interruptions to high school sports related to the pandemic to avoid incentivizing activities posing high risk for SARS-CoV-2 infection.” </w:t>
      </w:r>
      <w:r w:rsidR="0002155D" w:rsidRPr="00154B38">
        <w:rPr>
          <w:rFonts w:ascii="Times New Roman" w:hAnsi="Times New Roman" w:cs="Times New Roman"/>
          <w:sz w:val="24"/>
          <w:szCs w:val="24"/>
        </w:rPr>
        <w:t xml:space="preserve">Please see the study for more information: </w:t>
      </w:r>
      <w:hyperlink r:id="rId6" w:history="1">
        <w:r w:rsidR="0002155D" w:rsidRPr="00154B38">
          <w:rPr>
            <w:rStyle w:val="Hyperlink"/>
            <w:rFonts w:ascii="Times New Roman" w:hAnsi="Times New Roman" w:cs="Times New Roman"/>
            <w:sz w:val="24"/>
            <w:szCs w:val="24"/>
          </w:rPr>
          <w:t>https://jamanetwork.com/journals/jama/fullarticle/2775875</w:t>
        </w:r>
      </w:hyperlink>
      <w:r w:rsidR="0002155D" w:rsidRPr="00154B38">
        <w:rPr>
          <w:rFonts w:ascii="Times New Roman" w:hAnsi="Times New Roman" w:cs="Times New Roman"/>
          <w:sz w:val="24"/>
          <w:szCs w:val="24"/>
        </w:rPr>
        <w:t xml:space="preserve">. </w:t>
      </w:r>
      <w:r w:rsidR="001571BF" w:rsidRPr="00154B38">
        <w:rPr>
          <w:rFonts w:ascii="Times New Roman" w:hAnsi="Times New Roman" w:cs="Times New Roman"/>
          <w:sz w:val="24"/>
          <w:szCs w:val="24"/>
        </w:rPr>
        <w:t>Additionally, t</w:t>
      </w:r>
      <w:r w:rsidR="0002155D" w:rsidRPr="00154B38">
        <w:rPr>
          <w:rFonts w:ascii="Times New Roman" w:hAnsi="Times New Roman" w:cs="Times New Roman"/>
          <w:sz w:val="24"/>
          <w:szCs w:val="24"/>
        </w:rPr>
        <w:t>his article cites a recent CDC report regarding an outbreak of COVID-19 that resulted from a wrestling tournament</w:t>
      </w:r>
      <w:r w:rsidR="001571BF" w:rsidRPr="00154B38">
        <w:rPr>
          <w:rFonts w:ascii="Times New Roman" w:hAnsi="Times New Roman" w:cs="Times New Roman"/>
          <w:sz w:val="24"/>
          <w:szCs w:val="24"/>
        </w:rPr>
        <w:t>.</w:t>
      </w:r>
      <w:r w:rsidR="0002155D" w:rsidRPr="00154B38">
        <w:rPr>
          <w:rFonts w:ascii="Times New Roman" w:hAnsi="Times New Roman" w:cs="Times New Roman"/>
          <w:sz w:val="24"/>
          <w:szCs w:val="24"/>
        </w:rPr>
        <w:t xml:space="preserve"> For more information regarding the CDC investigation, please see </w:t>
      </w:r>
      <w:hyperlink r:id="rId7" w:history="1">
        <w:r w:rsidR="0002155D" w:rsidRPr="00154B38">
          <w:rPr>
            <w:rStyle w:val="Hyperlink"/>
            <w:rFonts w:ascii="Times New Roman" w:hAnsi="Times New Roman" w:cs="Times New Roman"/>
            <w:color w:val="0563C1"/>
            <w:sz w:val="24"/>
            <w:szCs w:val="24"/>
          </w:rPr>
          <w:t>https://www.cdc.gov/mmwr/volumes/70/wr/mm7004e4.htm</w:t>
        </w:r>
      </w:hyperlink>
    </w:p>
    <w:p w14:paraId="452A9D57" w14:textId="3EA252F2" w:rsidR="006270E9" w:rsidRPr="00154B38" w:rsidRDefault="009E150E" w:rsidP="004A7943">
      <w:pPr>
        <w:rPr>
          <w:rFonts w:ascii="Times New Roman" w:hAnsi="Times New Roman" w:cs="Times New Roman"/>
          <w:b/>
          <w:bCs/>
          <w:sz w:val="24"/>
          <w:szCs w:val="24"/>
        </w:rPr>
      </w:pPr>
      <w:r w:rsidRPr="004A7943">
        <w:rPr>
          <w:rFonts w:ascii="Times New Roman" w:hAnsi="Times New Roman" w:cs="Times New Roman"/>
          <w:sz w:val="24"/>
          <w:szCs w:val="24"/>
        </w:rPr>
        <w:t>As you are aware, a</w:t>
      </w:r>
      <w:r w:rsidR="006270E9" w:rsidRPr="004A7943">
        <w:rPr>
          <w:rFonts w:ascii="Times New Roman" w:hAnsi="Times New Roman" w:cs="Times New Roman"/>
          <w:sz w:val="24"/>
          <w:szCs w:val="24"/>
        </w:rPr>
        <w:t>ny time people are gathered, there is a risk of exposure to</w:t>
      </w:r>
      <w:r w:rsidRPr="004A7943">
        <w:rPr>
          <w:rFonts w:ascii="Times New Roman" w:hAnsi="Times New Roman" w:cs="Times New Roman"/>
          <w:sz w:val="24"/>
          <w:szCs w:val="24"/>
        </w:rPr>
        <w:t xml:space="preserve"> COVID-19</w:t>
      </w:r>
      <w:r w:rsidR="006270E9" w:rsidRPr="004A7943">
        <w:rPr>
          <w:rFonts w:ascii="Times New Roman" w:hAnsi="Times New Roman" w:cs="Times New Roman"/>
          <w:sz w:val="24"/>
          <w:szCs w:val="24"/>
        </w:rPr>
        <w:t xml:space="preserve">, which can lead to serious medical conditions and even death.  </w:t>
      </w:r>
      <w:bookmarkStart w:id="0" w:name="_Hlk62297543"/>
      <w:r w:rsidR="006270E9" w:rsidRPr="004A7943">
        <w:rPr>
          <w:rFonts w:ascii="Times New Roman" w:hAnsi="Times New Roman" w:cs="Times New Roman"/>
          <w:sz w:val="24"/>
          <w:szCs w:val="24"/>
        </w:rPr>
        <w:t>Symptomatic and asymptomatic individuals can spread the virus</w:t>
      </w:r>
      <w:r w:rsidRPr="004A7943">
        <w:rPr>
          <w:rFonts w:ascii="Times New Roman" w:hAnsi="Times New Roman" w:cs="Times New Roman"/>
          <w:sz w:val="24"/>
          <w:szCs w:val="24"/>
        </w:rPr>
        <w:t xml:space="preserve"> and indoor, close contact practices and tournaments increase this risk</w:t>
      </w:r>
      <w:r w:rsidR="006270E9" w:rsidRPr="004A7943">
        <w:rPr>
          <w:rFonts w:ascii="Times New Roman" w:hAnsi="Times New Roman" w:cs="Times New Roman"/>
          <w:sz w:val="24"/>
          <w:szCs w:val="24"/>
        </w:rPr>
        <w:t xml:space="preserve">. </w:t>
      </w:r>
      <w:r w:rsidR="009B652E" w:rsidRPr="004A7943">
        <w:rPr>
          <w:rFonts w:ascii="Times New Roman" w:hAnsi="Times New Roman" w:cs="Times New Roman"/>
          <w:sz w:val="24"/>
          <w:szCs w:val="24"/>
        </w:rPr>
        <w:t xml:space="preserve">In the Spring of 2020, we witnessed the resumption of college sports activities which resulted in campus closings, conversion to remote learning, and increased community transmission. </w:t>
      </w:r>
      <w:r w:rsidR="006270E9" w:rsidRPr="004A7943">
        <w:rPr>
          <w:rFonts w:ascii="Times New Roman" w:hAnsi="Times New Roman" w:cs="Times New Roman"/>
          <w:sz w:val="24"/>
          <w:szCs w:val="24"/>
        </w:rPr>
        <w:t xml:space="preserve">Masking, distancing, and other mitigation measures reduce, but do not eliminate risk.  </w:t>
      </w:r>
      <w:r w:rsidR="009B652E" w:rsidRPr="004A7943">
        <w:rPr>
          <w:rFonts w:ascii="Times New Roman" w:hAnsi="Times New Roman" w:cs="Times New Roman"/>
          <w:sz w:val="24"/>
          <w:szCs w:val="24"/>
        </w:rPr>
        <w:t>The American Academy of Pediatrics COVID-19 Interim Guidance: Return to Sports war</w:t>
      </w:r>
      <w:r w:rsidR="00236895">
        <w:rPr>
          <w:rFonts w:ascii="Times New Roman" w:hAnsi="Times New Roman" w:cs="Times New Roman"/>
          <w:sz w:val="24"/>
          <w:szCs w:val="24"/>
        </w:rPr>
        <w:t>ns</w:t>
      </w:r>
      <w:r w:rsidR="009B652E" w:rsidRPr="004A7943">
        <w:rPr>
          <w:rFonts w:ascii="Times New Roman" w:hAnsi="Times New Roman" w:cs="Times New Roman"/>
          <w:sz w:val="24"/>
          <w:szCs w:val="24"/>
        </w:rPr>
        <w:t xml:space="preserve"> that masks cannot be worn for all activities</w:t>
      </w:r>
      <w:r w:rsidR="00236895">
        <w:rPr>
          <w:rFonts w:ascii="Times New Roman" w:hAnsi="Times New Roman" w:cs="Times New Roman"/>
          <w:sz w:val="24"/>
          <w:szCs w:val="24"/>
        </w:rPr>
        <w:t xml:space="preserve"> and described medical clearance needed for student athletes who have contracted COVID-19 in the past</w:t>
      </w:r>
      <w:r w:rsidR="009B652E" w:rsidRPr="004A7943">
        <w:rPr>
          <w:rFonts w:ascii="Times New Roman" w:hAnsi="Times New Roman" w:cs="Times New Roman"/>
          <w:sz w:val="24"/>
          <w:szCs w:val="24"/>
        </w:rPr>
        <w:t xml:space="preserve">. Please see: </w:t>
      </w:r>
      <w:hyperlink r:id="rId8" w:history="1">
        <w:r w:rsidR="009B652E" w:rsidRPr="004A7943">
          <w:rPr>
            <w:rStyle w:val="Hyperlink"/>
            <w:rFonts w:ascii="Times New Roman" w:hAnsi="Times New Roman" w:cs="Times New Roman"/>
            <w:color w:val="auto"/>
            <w:sz w:val="24"/>
            <w:szCs w:val="24"/>
          </w:rPr>
          <w:t>https://services.aap.org/en/pages/2019-novel-coronavirus-covid...ns/clinical-guidance/covid-19-interim-guidance-return-to-sports/</w:t>
        </w:r>
      </w:hyperlink>
      <w:r w:rsidR="009B652E" w:rsidRPr="004A7943">
        <w:rPr>
          <w:rFonts w:ascii="Times New Roman" w:hAnsi="Times New Roman" w:cs="Times New Roman"/>
          <w:sz w:val="24"/>
          <w:szCs w:val="24"/>
        </w:rPr>
        <w:t xml:space="preserve"> for more information regarding the recommendations. Additionally,</w:t>
      </w:r>
      <w:r w:rsidR="006270E9" w:rsidRPr="004A7943">
        <w:rPr>
          <w:rFonts w:ascii="Times New Roman" w:hAnsi="Times New Roman" w:cs="Times New Roman"/>
          <w:sz w:val="24"/>
          <w:szCs w:val="24"/>
        </w:rPr>
        <w:t xml:space="preserve"> there is a significant risk of transmission to those in the home of an infected student-athlete. </w:t>
      </w:r>
      <w:r w:rsidR="009B652E" w:rsidRPr="004A7943">
        <w:rPr>
          <w:rFonts w:ascii="Times New Roman" w:hAnsi="Times New Roman" w:cs="Times New Roman"/>
          <w:sz w:val="24"/>
          <w:szCs w:val="24"/>
        </w:rPr>
        <w:t xml:space="preserve">The JAMA study also noted that, “Outbreaks among athletes participating in high contact sports can impact in-person learning for all students and increase risk for secondary in-school and community transmission with potentially severe outcomes, including death.” The CDC conducted a study entitled, </w:t>
      </w:r>
      <w:r w:rsidR="00154B38" w:rsidRPr="004A7943">
        <w:rPr>
          <w:rFonts w:ascii="Times New Roman" w:hAnsi="Times New Roman" w:cs="Times New Roman"/>
          <w:sz w:val="24"/>
          <w:szCs w:val="24"/>
        </w:rPr>
        <w:t>“Implementation and Evolution of Mitigation Measures, Testing, and Contact Tracing in the National Football League, August 9–November 21, 2020</w:t>
      </w:r>
      <w:r w:rsidR="009B652E" w:rsidRPr="004A7943">
        <w:rPr>
          <w:rFonts w:ascii="Times New Roman" w:hAnsi="Times New Roman" w:cs="Times New Roman"/>
          <w:sz w:val="24"/>
          <w:szCs w:val="24"/>
        </w:rPr>
        <w:t>” which concluded that, “To date, the ability to define a close contact has been limited. [This study</w:t>
      </w:r>
      <w:r w:rsidR="006F5F0A" w:rsidRPr="004A7943">
        <w:rPr>
          <w:rFonts w:ascii="Times New Roman" w:hAnsi="Times New Roman" w:cs="Times New Roman"/>
          <w:sz w:val="24"/>
          <w:szCs w:val="24"/>
        </w:rPr>
        <w:t>] confirmed that cumulative brief interactions exceeding 15 minutes in total could lead to transmission.”</w:t>
      </w:r>
      <w:r w:rsidR="004A7943" w:rsidRPr="004A7943">
        <w:rPr>
          <w:rFonts w:ascii="Times New Roman" w:hAnsi="Times New Roman" w:cs="Times New Roman"/>
          <w:sz w:val="24"/>
          <w:szCs w:val="24"/>
        </w:rPr>
        <w:t xml:space="preserve"> </w:t>
      </w:r>
      <w:r w:rsidR="004A7943">
        <w:rPr>
          <w:rFonts w:ascii="Times New Roman" w:hAnsi="Times New Roman" w:cs="Times New Roman"/>
          <w:sz w:val="24"/>
          <w:szCs w:val="24"/>
        </w:rPr>
        <w:t>For more information, s</w:t>
      </w:r>
      <w:r w:rsidR="004A7943" w:rsidRPr="004A7943">
        <w:rPr>
          <w:rFonts w:ascii="Times New Roman" w:hAnsi="Times New Roman" w:cs="Times New Roman"/>
          <w:sz w:val="24"/>
          <w:szCs w:val="24"/>
        </w:rPr>
        <w:t xml:space="preserve">ee </w:t>
      </w:r>
      <w:hyperlink r:id="rId9" w:history="1">
        <w:r w:rsidR="00FF5A07" w:rsidRPr="008B3FEC">
          <w:rPr>
            <w:rStyle w:val="Hyperlink"/>
            <w:rFonts w:ascii="Times New Roman" w:hAnsi="Times New Roman" w:cs="Times New Roman"/>
            <w:sz w:val="24"/>
            <w:szCs w:val="24"/>
          </w:rPr>
          <w:t>https://www.cdc.gov/mmwr/volumes/70/wr/mm7004e2.htm</w:t>
        </w:r>
      </w:hyperlink>
      <w:r w:rsidR="004A7943">
        <w:rPr>
          <w:rFonts w:ascii="Times New Roman" w:hAnsi="Times New Roman" w:cs="Times New Roman"/>
          <w:sz w:val="24"/>
          <w:szCs w:val="24"/>
        </w:rPr>
        <w:t>.</w:t>
      </w:r>
    </w:p>
    <w:p w14:paraId="0EE2DF43" w14:textId="77777777" w:rsidR="006270E9" w:rsidRPr="00154B38" w:rsidRDefault="006270E9" w:rsidP="00F106AB">
      <w:pPr>
        <w:pStyle w:val="ListParagraph"/>
        <w:spacing w:line="276" w:lineRule="auto"/>
        <w:ind w:left="0" w:firstLine="0"/>
        <w:rPr>
          <w:sz w:val="24"/>
          <w:szCs w:val="24"/>
        </w:rPr>
      </w:pPr>
    </w:p>
    <w:bookmarkEnd w:id="0"/>
    <w:p w14:paraId="5ED3C623" w14:textId="0690AB4B" w:rsidR="006270E9" w:rsidRPr="00154B38" w:rsidRDefault="006270E9" w:rsidP="00F106AB">
      <w:pPr>
        <w:spacing w:line="276" w:lineRule="auto"/>
        <w:rPr>
          <w:rFonts w:ascii="Times New Roman" w:hAnsi="Times New Roman" w:cs="Times New Roman"/>
          <w:sz w:val="24"/>
          <w:szCs w:val="24"/>
        </w:rPr>
      </w:pPr>
      <w:r w:rsidRPr="00154B38">
        <w:rPr>
          <w:rFonts w:ascii="Times New Roman" w:hAnsi="Times New Roman" w:cs="Times New Roman"/>
          <w:sz w:val="24"/>
          <w:szCs w:val="24"/>
        </w:rPr>
        <w:t>Parents should understand that other social interactions outside of an actual practice or competition</w:t>
      </w:r>
      <w:r w:rsidR="00F106AB" w:rsidRPr="00154B38">
        <w:rPr>
          <w:rFonts w:ascii="Times New Roman" w:hAnsi="Times New Roman" w:cs="Times New Roman"/>
          <w:sz w:val="24"/>
          <w:szCs w:val="24"/>
        </w:rPr>
        <w:t xml:space="preserve"> including but not limited to interactions in </w:t>
      </w:r>
      <w:r w:rsidRPr="00154B38">
        <w:rPr>
          <w:rFonts w:ascii="Times New Roman" w:hAnsi="Times New Roman" w:cs="Times New Roman"/>
          <w:sz w:val="24"/>
          <w:szCs w:val="24"/>
        </w:rPr>
        <w:t>locker roo</w:t>
      </w:r>
      <w:r w:rsidR="00F106AB" w:rsidRPr="00154B38">
        <w:rPr>
          <w:rFonts w:ascii="Times New Roman" w:hAnsi="Times New Roman" w:cs="Times New Roman"/>
          <w:sz w:val="24"/>
          <w:szCs w:val="24"/>
        </w:rPr>
        <w:t>ms and</w:t>
      </w:r>
      <w:r w:rsidRPr="00154B38">
        <w:rPr>
          <w:rFonts w:ascii="Times New Roman" w:hAnsi="Times New Roman" w:cs="Times New Roman"/>
          <w:sz w:val="24"/>
          <w:szCs w:val="24"/>
        </w:rPr>
        <w:t xml:space="preserve"> buses are also potential places of transmission among student-athletes</w:t>
      </w:r>
      <w:r w:rsidR="009E150E" w:rsidRPr="00154B38">
        <w:rPr>
          <w:rFonts w:ascii="Times New Roman" w:hAnsi="Times New Roman" w:cs="Times New Roman"/>
          <w:sz w:val="24"/>
          <w:szCs w:val="24"/>
        </w:rPr>
        <w:t xml:space="preserve">. </w:t>
      </w:r>
      <w:r w:rsidR="00FF5A07">
        <w:rPr>
          <w:rFonts w:ascii="Times New Roman" w:hAnsi="Times New Roman" w:cs="Times New Roman"/>
          <w:sz w:val="24"/>
          <w:szCs w:val="24"/>
        </w:rPr>
        <w:t>Many c</w:t>
      </w:r>
      <w:r w:rsidR="00E52891" w:rsidRPr="00154B38">
        <w:rPr>
          <w:rFonts w:ascii="Times New Roman" w:hAnsi="Times New Roman" w:cs="Times New Roman"/>
          <w:sz w:val="24"/>
          <w:szCs w:val="24"/>
        </w:rPr>
        <w:t>ounties</w:t>
      </w:r>
      <w:r w:rsidR="009E150E" w:rsidRPr="00154B38">
        <w:rPr>
          <w:rFonts w:ascii="Times New Roman" w:hAnsi="Times New Roman" w:cs="Times New Roman"/>
          <w:sz w:val="24"/>
          <w:szCs w:val="24"/>
        </w:rPr>
        <w:t xml:space="preserve"> ha</w:t>
      </w:r>
      <w:r w:rsidR="006F5F0A" w:rsidRPr="00154B38">
        <w:rPr>
          <w:rFonts w:ascii="Times New Roman" w:hAnsi="Times New Roman" w:cs="Times New Roman"/>
          <w:sz w:val="24"/>
          <w:szCs w:val="24"/>
        </w:rPr>
        <w:t>ve</w:t>
      </w:r>
      <w:r w:rsidR="009E150E" w:rsidRPr="00154B38">
        <w:rPr>
          <w:rFonts w:ascii="Times New Roman" w:hAnsi="Times New Roman" w:cs="Times New Roman"/>
          <w:sz w:val="24"/>
          <w:szCs w:val="24"/>
        </w:rPr>
        <w:t xml:space="preserve"> had experience with positive athletes presenting to sports tournaments which have resulted in athletes isolated and quarantined</w:t>
      </w:r>
      <w:r w:rsidR="006F5F0A" w:rsidRPr="00154B38">
        <w:rPr>
          <w:rFonts w:ascii="Times New Roman" w:hAnsi="Times New Roman" w:cs="Times New Roman"/>
          <w:sz w:val="24"/>
          <w:szCs w:val="24"/>
        </w:rPr>
        <w:t xml:space="preserve"> as well as exposure to others.</w:t>
      </w:r>
    </w:p>
    <w:p w14:paraId="31F11E58" w14:textId="322795A7" w:rsidR="006F5F0A" w:rsidRPr="00154B38" w:rsidRDefault="006F5F0A" w:rsidP="00F106AB">
      <w:pPr>
        <w:spacing w:line="276" w:lineRule="auto"/>
        <w:rPr>
          <w:rFonts w:ascii="Times New Roman" w:hAnsi="Times New Roman" w:cs="Times New Roman"/>
          <w:sz w:val="24"/>
          <w:szCs w:val="24"/>
        </w:rPr>
      </w:pPr>
      <w:r w:rsidRPr="00154B38">
        <w:rPr>
          <w:rFonts w:ascii="Times New Roman" w:hAnsi="Times New Roman" w:cs="Times New Roman"/>
          <w:sz w:val="24"/>
          <w:szCs w:val="24"/>
        </w:rPr>
        <w:t xml:space="preserve">Decisions made by parents and guardians today can help </w:t>
      </w:r>
      <w:r w:rsidR="00393F21">
        <w:rPr>
          <w:rFonts w:ascii="Times New Roman" w:hAnsi="Times New Roman" w:cs="Times New Roman"/>
          <w:sz w:val="24"/>
          <w:szCs w:val="24"/>
        </w:rPr>
        <w:t>contribute to</w:t>
      </w:r>
      <w:r w:rsidRPr="00154B38">
        <w:rPr>
          <w:rFonts w:ascii="Times New Roman" w:hAnsi="Times New Roman" w:cs="Times New Roman"/>
          <w:sz w:val="24"/>
          <w:szCs w:val="24"/>
        </w:rPr>
        <w:t xml:space="preserve"> the safe</w:t>
      </w:r>
      <w:r w:rsidR="00393F21">
        <w:rPr>
          <w:rFonts w:ascii="Times New Roman" w:hAnsi="Times New Roman" w:cs="Times New Roman"/>
          <w:sz w:val="24"/>
          <w:szCs w:val="24"/>
        </w:rPr>
        <w:t>st possible</w:t>
      </w:r>
      <w:r w:rsidRPr="00154B38">
        <w:rPr>
          <w:rFonts w:ascii="Times New Roman" w:hAnsi="Times New Roman" w:cs="Times New Roman"/>
          <w:sz w:val="24"/>
          <w:szCs w:val="24"/>
        </w:rPr>
        <w:t xml:space="preserve"> in-person operation of schools. These are often not easy decisions and require a balancing of the public health </w:t>
      </w:r>
      <w:r w:rsidR="00236895">
        <w:rPr>
          <w:rFonts w:ascii="Times New Roman" w:hAnsi="Times New Roman" w:cs="Times New Roman"/>
          <w:sz w:val="24"/>
          <w:szCs w:val="24"/>
        </w:rPr>
        <w:t xml:space="preserve">best practices </w:t>
      </w:r>
      <w:r w:rsidRPr="00154B38">
        <w:rPr>
          <w:rFonts w:ascii="Times New Roman" w:hAnsi="Times New Roman" w:cs="Times New Roman"/>
          <w:sz w:val="24"/>
          <w:szCs w:val="24"/>
        </w:rPr>
        <w:t xml:space="preserve">to limit the transmission of SARS-CoV-2 in the community and other societal factors. As </w:t>
      </w:r>
      <w:r w:rsidR="00236895">
        <w:rPr>
          <w:rFonts w:ascii="Times New Roman" w:hAnsi="Times New Roman" w:cs="Times New Roman"/>
          <w:sz w:val="24"/>
          <w:szCs w:val="24"/>
        </w:rPr>
        <w:t>we collectively learn more about this ongoing pandemic</w:t>
      </w:r>
      <w:r w:rsidRPr="00154B38">
        <w:rPr>
          <w:rFonts w:ascii="Times New Roman" w:hAnsi="Times New Roman" w:cs="Times New Roman"/>
          <w:sz w:val="24"/>
          <w:szCs w:val="24"/>
        </w:rPr>
        <w:t xml:space="preserve">, </w:t>
      </w:r>
      <w:r w:rsidR="00236895">
        <w:rPr>
          <w:rFonts w:ascii="Times New Roman" w:hAnsi="Times New Roman" w:cs="Times New Roman"/>
          <w:sz w:val="24"/>
          <w:szCs w:val="24"/>
        </w:rPr>
        <w:t xml:space="preserve">new health </w:t>
      </w:r>
      <w:r w:rsidR="00236895">
        <w:rPr>
          <w:rFonts w:ascii="Times New Roman" w:hAnsi="Times New Roman" w:cs="Times New Roman"/>
          <w:sz w:val="24"/>
          <w:szCs w:val="24"/>
        </w:rPr>
        <w:lastRenderedPageBreak/>
        <w:t>information</w:t>
      </w:r>
      <w:r w:rsidRPr="00154B38">
        <w:rPr>
          <w:rFonts w:ascii="Times New Roman" w:hAnsi="Times New Roman" w:cs="Times New Roman"/>
          <w:sz w:val="24"/>
          <w:szCs w:val="24"/>
        </w:rPr>
        <w:t xml:space="preserve"> will </w:t>
      </w:r>
      <w:r w:rsidR="00236895">
        <w:rPr>
          <w:rFonts w:ascii="Times New Roman" w:hAnsi="Times New Roman" w:cs="Times New Roman"/>
          <w:sz w:val="24"/>
          <w:szCs w:val="24"/>
        </w:rPr>
        <w:t xml:space="preserve">be </w:t>
      </w:r>
      <w:r w:rsidRPr="00154B38">
        <w:rPr>
          <w:rFonts w:ascii="Times New Roman" w:hAnsi="Times New Roman" w:cs="Times New Roman"/>
          <w:sz w:val="24"/>
          <w:szCs w:val="24"/>
        </w:rPr>
        <w:t>share</w:t>
      </w:r>
      <w:r w:rsidR="00236895">
        <w:rPr>
          <w:rFonts w:ascii="Times New Roman" w:hAnsi="Times New Roman" w:cs="Times New Roman"/>
          <w:sz w:val="24"/>
          <w:szCs w:val="24"/>
        </w:rPr>
        <w:t>d</w:t>
      </w:r>
      <w:r w:rsidRPr="00154B38">
        <w:rPr>
          <w:rFonts w:ascii="Times New Roman" w:hAnsi="Times New Roman" w:cs="Times New Roman"/>
          <w:sz w:val="24"/>
          <w:szCs w:val="24"/>
        </w:rPr>
        <w:t xml:space="preserve"> with you. With two vaccines now being distributed and more vaccine options anticipated for the near future, there is every reason to hope for a much safer environment for schools and school- related activities</w:t>
      </w:r>
      <w:r w:rsidR="00236895">
        <w:rPr>
          <w:rFonts w:ascii="Times New Roman" w:hAnsi="Times New Roman" w:cs="Times New Roman"/>
          <w:sz w:val="24"/>
          <w:szCs w:val="24"/>
        </w:rPr>
        <w:t xml:space="preserve"> as time progresses</w:t>
      </w:r>
      <w:r w:rsidR="00EC72FB">
        <w:rPr>
          <w:rFonts w:ascii="Times New Roman" w:hAnsi="Times New Roman" w:cs="Times New Roman"/>
          <w:sz w:val="24"/>
          <w:szCs w:val="24"/>
        </w:rPr>
        <w:t xml:space="preserve">. However, there are no SARS CoV-2 vaccines that have been authorized for use in individuals under 16 years of age, at this time. </w:t>
      </w:r>
    </w:p>
    <w:p w14:paraId="674C82B0" w14:textId="7F07AB94" w:rsidR="002D6B62" w:rsidRPr="00154B38" w:rsidRDefault="007A1D7B" w:rsidP="00F106AB">
      <w:pPr>
        <w:spacing w:line="276" w:lineRule="auto"/>
        <w:rPr>
          <w:rFonts w:ascii="Times New Roman" w:hAnsi="Times New Roman" w:cs="Times New Roman"/>
          <w:sz w:val="24"/>
          <w:szCs w:val="24"/>
        </w:rPr>
      </w:pPr>
      <w:r w:rsidRPr="00154B38">
        <w:rPr>
          <w:rFonts w:ascii="Times New Roman" w:hAnsi="Times New Roman" w:cs="Times New Roman"/>
          <w:sz w:val="24"/>
          <w:szCs w:val="24"/>
        </w:rPr>
        <w:t xml:space="preserve">Should you have any questions, please feel free to contact the </w:t>
      </w:r>
      <w:r w:rsidR="00FF5A07">
        <w:rPr>
          <w:rFonts w:ascii="Times New Roman" w:hAnsi="Times New Roman" w:cs="Times New Roman"/>
          <w:sz w:val="24"/>
          <w:szCs w:val="24"/>
        </w:rPr>
        <w:t>Orange</w:t>
      </w:r>
      <w:r w:rsidR="006733F6" w:rsidRPr="00154B38">
        <w:rPr>
          <w:rFonts w:ascii="Times New Roman" w:hAnsi="Times New Roman" w:cs="Times New Roman"/>
          <w:sz w:val="24"/>
          <w:szCs w:val="24"/>
        </w:rPr>
        <w:t xml:space="preserve"> County Health Department at </w:t>
      </w:r>
      <w:r w:rsidR="00FF5A07">
        <w:rPr>
          <w:rFonts w:ascii="Times New Roman" w:hAnsi="Times New Roman" w:cs="Times New Roman"/>
          <w:sz w:val="24"/>
          <w:szCs w:val="24"/>
        </w:rPr>
        <w:t>(845) 291-2330</w:t>
      </w:r>
    </w:p>
    <w:p w14:paraId="56A2CD4A" w14:textId="787E3919" w:rsidR="005D6520" w:rsidRPr="00154B38" w:rsidRDefault="005D6520" w:rsidP="00F106AB">
      <w:pPr>
        <w:spacing w:line="276" w:lineRule="auto"/>
        <w:rPr>
          <w:rFonts w:ascii="Times New Roman" w:hAnsi="Times New Roman" w:cs="Times New Roman"/>
          <w:sz w:val="24"/>
          <w:szCs w:val="24"/>
        </w:rPr>
      </w:pPr>
      <w:r w:rsidRPr="00154B38">
        <w:rPr>
          <w:rFonts w:ascii="Times New Roman" w:hAnsi="Times New Roman" w:cs="Times New Roman"/>
          <w:sz w:val="24"/>
          <w:szCs w:val="24"/>
        </w:rPr>
        <w:t xml:space="preserve">The </w:t>
      </w:r>
      <w:r w:rsidR="00FF5A07">
        <w:rPr>
          <w:rFonts w:ascii="Times New Roman" w:hAnsi="Times New Roman" w:cs="Times New Roman"/>
          <w:sz w:val="24"/>
          <w:szCs w:val="24"/>
        </w:rPr>
        <w:t xml:space="preserve">Orange County </w:t>
      </w:r>
      <w:r w:rsidR="00E52891" w:rsidRPr="00154B38">
        <w:rPr>
          <w:rFonts w:ascii="Times New Roman" w:hAnsi="Times New Roman" w:cs="Times New Roman"/>
          <w:sz w:val="24"/>
          <w:szCs w:val="24"/>
        </w:rPr>
        <w:t>Health Department ta</w:t>
      </w:r>
      <w:r w:rsidRPr="00154B38">
        <w:rPr>
          <w:rFonts w:ascii="Times New Roman" w:hAnsi="Times New Roman" w:cs="Times New Roman"/>
          <w:sz w:val="24"/>
          <w:szCs w:val="24"/>
        </w:rPr>
        <w:t xml:space="preserve">kes the health and safety of our children very seriously, even more so during the worst public health crisis in a century. While infection rates are </w:t>
      </w:r>
      <w:r w:rsidR="00C04497" w:rsidRPr="00154B38">
        <w:rPr>
          <w:rFonts w:ascii="Times New Roman" w:hAnsi="Times New Roman" w:cs="Times New Roman"/>
          <w:sz w:val="24"/>
          <w:szCs w:val="24"/>
        </w:rPr>
        <w:t>increasing daily</w:t>
      </w:r>
      <w:r w:rsidRPr="00154B38">
        <w:rPr>
          <w:rFonts w:ascii="Times New Roman" w:hAnsi="Times New Roman" w:cs="Times New Roman"/>
          <w:sz w:val="24"/>
          <w:szCs w:val="24"/>
        </w:rPr>
        <w:t xml:space="preserve">, we need to proceed with caution and take every step possible in resuming in-person </w:t>
      </w:r>
      <w:r w:rsidR="00C613D4">
        <w:rPr>
          <w:rFonts w:ascii="Times New Roman" w:hAnsi="Times New Roman" w:cs="Times New Roman"/>
          <w:sz w:val="24"/>
          <w:szCs w:val="24"/>
        </w:rPr>
        <w:t>activities</w:t>
      </w:r>
      <w:r w:rsidRPr="00154B38">
        <w:rPr>
          <w:rFonts w:ascii="Times New Roman" w:hAnsi="Times New Roman" w:cs="Times New Roman"/>
          <w:sz w:val="24"/>
          <w:szCs w:val="24"/>
        </w:rPr>
        <w:t xml:space="preserve"> safely and responsibly</w:t>
      </w:r>
      <w:r w:rsidR="00C24FEB" w:rsidRPr="00154B38">
        <w:rPr>
          <w:rFonts w:ascii="Times New Roman" w:hAnsi="Times New Roman" w:cs="Times New Roman"/>
          <w:sz w:val="24"/>
          <w:szCs w:val="24"/>
        </w:rPr>
        <w:t>.</w:t>
      </w:r>
    </w:p>
    <w:p w14:paraId="7D3E774B" w14:textId="77777777" w:rsidR="007A1D7B" w:rsidRPr="00154B38" w:rsidRDefault="007A1D7B" w:rsidP="00F106AB">
      <w:pPr>
        <w:spacing w:line="276" w:lineRule="auto"/>
        <w:rPr>
          <w:rFonts w:ascii="Times New Roman" w:hAnsi="Times New Roman" w:cs="Times New Roman"/>
          <w:sz w:val="24"/>
          <w:szCs w:val="24"/>
        </w:rPr>
      </w:pPr>
    </w:p>
    <w:p w14:paraId="607384E3" w14:textId="77777777" w:rsidR="007A1D7B" w:rsidRPr="00154B38" w:rsidRDefault="007A1D7B" w:rsidP="00F106AB">
      <w:pPr>
        <w:spacing w:line="276" w:lineRule="auto"/>
        <w:rPr>
          <w:rFonts w:ascii="Times New Roman" w:hAnsi="Times New Roman" w:cs="Times New Roman"/>
          <w:sz w:val="24"/>
          <w:szCs w:val="24"/>
        </w:rPr>
      </w:pPr>
      <w:r w:rsidRPr="00154B38">
        <w:rPr>
          <w:rFonts w:ascii="Times New Roman" w:hAnsi="Times New Roman" w:cs="Times New Roman"/>
          <w:sz w:val="24"/>
          <w:szCs w:val="24"/>
        </w:rPr>
        <w:t>Best regards, </w:t>
      </w:r>
    </w:p>
    <w:p w14:paraId="2B13D966" w14:textId="03182D2A" w:rsidR="007A1D7B" w:rsidRDefault="00FF5A07" w:rsidP="00F106AB">
      <w:pPr>
        <w:spacing w:line="276" w:lineRule="auto"/>
        <w:rPr>
          <w:rFonts w:ascii="Times New Roman" w:hAnsi="Times New Roman" w:cs="Times New Roman"/>
          <w:sz w:val="24"/>
          <w:szCs w:val="24"/>
        </w:rPr>
      </w:pPr>
      <w:r>
        <w:rPr>
          <w:rFonts w:ascii="Times New Roman" w:hAnsi="Times New Roman" w:cs="Times New Roman"/>
          <w:sz w:val="24"/>
          <w:szCs w:val="24"/>
        </w:rPr>
        <w:t>Dr. Irina Gelman, Commissioner</w:t>
      </w:r>
    </w:p>
    <w:p w14:paraId="51894C92" w14:textId="1D0CB668" w:rsidR="00FF5A07" w:rsidRPr="00154B38" w:rsidRDefault="00FF5A07" w:rsidP="00F106AB">
      <w:pPr>
        <w:spacing w:line="276" w:lineRule="auto"/>
        <w:rPr>
          <w:rFonts w:ascii="Times New Roman" w:hAnsi="Times New Roman" w:cs="Times New Roman"/>
          <w:sz w:val="24"/>
          <w:szCs w:val="24"/>
        </w:rPr>
      </w:pPr>
      <w:r>
        <w:rPr>
          <w:rFonts w:ascii="Times New Roman" w:hAnsi="Times New Roman" w:cs="Times New Roman"/>
          <w:sz w:val="24"/>
          <w:szCs w:val="24"/>
        </w:rPr>
        <w:t xml:space="preserve">Orange County Department of Health </w:t>
      </w:r>
    </w:p>
    <w:sectPr w:rsidR="00FF5A07" w:rsidRPr="0015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B6"/>
    <w:rsid w:val="0002155D"/>
    <w:rsid w:val="000443F2"/>
    <w:rsid w:val="000547B6"/>
    <w:rsid w:val="00125B55"/>
    <w:rsid w:val="0014624B"/>
    <w:rsid w:val="00154B38"/>
    <w:rsid w:val="001571BF"/>
    <w:rsid w:val="00167126"/>
    <w:rsid w:val="001D0043"/>
    <w:rsid w:val="001D1E42"/>
    <w:rsid w:val="00236895"/>
    <w:rsid w:val="00287FA6"/>
    <w:rsid w:val="002D6B62"/>
    <w:rsid w:val="002E6D2B"/>
    <w:rsid w:val="00393F21"/>
    <w:rsid w:val="003B4232"/>
    <w:rsid w:val="004A7943"/>
    <w:rsid w:val="005412D7"/>
    <w:rsid w:val="00541F3A"/>
    <w:rsid w:val="00565EB4"/>
    <w:rsid w:val="005D6520"/>
    <w:rsid w:val="005F10A0"/>
    <w:rsid w:val="006270E9"/>
    <w:rsid w:val="006700EA"/>
    <w:rsid w:val="00672D60"/>
    <w:rsid w:val="006733F6"/>
    <w:rsid w:val="00697285"/>
    <w:rsid w:val="006A08E8"/>
    <w:rsid w:val="006F5F0A"/>
    <w:rsid w:val="00776E13"/>
    <w:rsid w:val="007A1D7B"/>
    <w:rsid w:val="007F5D84"/>
    <w:rsid w:val="008D2977"/>
    <w:rsid w:val="009073BF"/>
    <w:rsid w:val="009867BA"/>
    <w:rsid w:val="00997C1A"/>
    <w:rsid w:val="009B652E"/>
    <w:rsid w:val="009E150E"/>
    <w:rsid w:val="00A33288"/>
    <w:rsid w:val="00C04497"/>
    <w:rsid w:val="00C24FEB"/>
    <w:rsid w:val="00C613D4"/>
    <w:rsid w:val="00CC2BB2"/>
    <w:rsid w:val="00D82025"/>
    <w:rsid w:val="00DF0791"/>
    <w:rsid w:val="00E52891"/>
    <w:rsid w:val="00E72EB9"/>
    <w:rsid w:val="00EC72FB"/>
    <w:rsid w:val="00F106AB"/>
    <w:rsid w:val="00F4137D"/>
    <w:rsid w:val="00F77EC8"/>
    <w:rsid w:val="00FF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052D"/>
  <w15:chartTrackingRefBased/>
  <w15:docId w15:val="{1316DB60-6DAD-4C0C-979E-CA6F085E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4B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EB9"/>
    <w:rPr>
      <w:color w:val="0563C1" w:themeColor="hyperlink"/>
      <w:u w:val="single"/>
    </w:rPr>
  </w:style>
  <w:style w:type="character" w:styleId="UnresolvedMention">
    <w:name w:val="Unresolved Mention"/>
    <w:basedOn w:val="DefaultParagraphFont"/>
    <w:uiPriority w:val="99"/>
    <w:semiHidden/>
    <w:unhideWhenUsed/>
    <w:rsid w:val="00E72EB9"/>
    <w:rPr>
      <w:color w:val="605E5C"/>
      <w:shd w:val="clear" w:color="auto" w:fill="E1DFDD"/>
    </w:rPr>
  </w:style>
  <w:style w:type="paragraph" w:styleId="BalloonText">
    <w:name w:val="Balloon Text"/>
    <w:basedOn w:val="Normal"/>
    <w:link w:val="BalloonTextChar"/>
    <w:uiPriority w:val="99"/>
    <w:semiHidden/>
    <w:unhideWhenUsed/>
    <w:rsid w:val="00146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24B"/>
    <w:rPr>
      <w:rFonts w:ascii="Segoe UI" w:hAnsi="Segoe UI" w:cs="Segoe UI"/>
      <w:sz w:val="18"/>
      <w:szCs w:val="18"/>
    </w:rPr>
  </w:style>
  <w:style w:type="paragraph" w:styleId="ListParagraph">
    <w:name w:val="List Paragraph"/>
    <w:basedOn w:val="Normal"/>
    <w:uiPriority w:val="1"/>
    <w:qFormat/>
    <w:rsid w:val="006270E9"/>
    <w:pPr>
      <w:widowControl w:val="0"/>
      <w:autoSpaceDE w:val="0"/>
      <w:autoSpaceDN w:val="0"/>
      <w:spacing w:after="0" w:line="240" w:lineRule="auto"/>
      <w:ind w:left="1008" w:hanging="360"/>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6270E9"/>
    <w:rPr>
      <w:sz w:val="16"/>
      <w:szCs w:val="16"/>
    </w:rPr>
  </w:style>
  <w:style w:type="paragraph" w:styleId="CommentText">
    <w:name w:val="annotation text"/>
    <w:basedOn w:val="Normal"/>
    <w:link w:val="CommentTextChar"/>
    <w:uiPriority w:val="99"/>
    <w:semiHidden/>
    <w:unhideWhenUsed/>
    <w:rsid w:val="006270E9"/>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semiHidden/>
    <w:rsid w:val="006270E9"/>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154B3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6624">
      <w:bodyDiv w:val="1"/>
      <w:marLeft w:val="0"/>
      <w:marRight w:val="0"/>
      <w:marTop w:val="0"/>
      <w:marBottom w:val="0"/>
      <w:divBdr>
        <w:top w:val="none" w:sz="0" w:space="0" w:color="auto"/>
        <w:left w:val="none" w:sz="0" w:space="0" w:color="auto"/>
        <w:bottom w:val="none" w:sz="0" w:space="0" w:color="auto"/>
        <w:right w:val="none" w:sz="0" w:space="0" w:color="auto"/>
      </w:divBdr>
    </w:div>
    <w:div w:id="115683820">
      <w:bodyDiv w:val="1"/>
      <w:marLeft w:val="0"/>
      <w:marRight w:val="0"/>
      <w:marTop w:val="0"/>
      <w:marBottom w:val="0"/>
      <w:divBdr>
        <w:top w:val="none" w:sz="0" w:space="0" w:color="auto"/>
        <w:left w:val="none" w:sz="0" w:space="0" w:color="auto"/>
        <w:bottom w:val="none" w:sz="0" w:space="0" w:color="auto"/>
        <w:right w:val="none" w:sz="0" w:space="0" w:color="auto"/>
      </w:divBdr>
    </w:div>
    <w:div w:id="555896146">
      <w:bodyDiv w:val="1"/>
      <w:marLeft w:val="0"/>
      <w:marRight w:val="0"/>
      <w:marTop w:val="0"/>
      <w:marBottom w:val="0"/>
      <w:divBdr>
        <w:top w:val="none" w:sz="0" w:space="0" w:color="auto"/>
        <w:left w:val="none" w:sz="0" w:space="0" w:color="auto"/>
        <w:bottom w:val="none" w:sz="0" w:space="0" w:color="auto"/>
        <w:right w:val="none" w:sz="0" w:space="0" w:color="auto"/>
      </w:divBdr>
    </w:div>
    <w:div w:id="920527252">
      <w:bodyDiv w:val="1"/>
      <w:marLeft w:val="0"/>
      <w:marRight w:val="0"/>
      <w:marTop w:val="0"/>
      <w:marBottom w:val="0"/>
      <w:divBdr>
        <w:top w:val="none" w:sz="0" w:space="0" w:color="auto"/>
        <w:left w:val="none" w:sz="0" w:space="0" w:color="auto"/>
        <w:bottom w:val="none" w:sz="0" w:space="0" w:color="auto"/>
        <w:right w:val="none" w:sz="0" w:space="0" w:color="auto"/>
      </w:divBdr>
    </w:div>
    <w:div w:id="1102796689">
      <w:bodyDiv w:val="1"/>
      <w:marLeft w:val="0"/>
      <w:marRight w:val="0"/>
      <w:marTop w:val="0"/>
      <w:marBottom w:val="0"/>
      <w:divBdr>
        <w:top w:val="none" w:sz="0" w:space="0" w:color="auto"/>
        <w:left w:val="none" w:sz="0" w:space="0" w:color="auto"/>
        <w:bottom w:val="none" w:sz="0" w:space="0" w:color="auto"/>
        <w:right w:val="none" w:sz="0" w:space="0" w:color="auto"/>
      </w:divBdr>
    </w:div>
    <w:div w:id="1272324419">
      <w:bodyDiv w:val="1"/>
      <w:marLeft w:val="0"/>
      <w:marRight w:val="0"/>
      <w:marTop w:val="0"/>
      <w:marBottom w:val="0"/>
      <w:divBdr>
        <w:top w:val="none" w:sz="0" w:space="0" w:color="auto"/>
        <w:left w:val="none" w:sz="0" w:space="0" w:color="auto"/>
        <w:bottom w:val="none" w:sz="0" w:space="0" w:color="auto"/>
        <w:right w:val="none" w:sz="0" w:space="0" w:color="auto"/>
      </w:divBdr>
    </w:div>
    <w:div w:id="1471944897">
      <w:bodyDiv w:val="1"/>
      <w:marLeft w:val="0"/>
      <w:marRight w:val="0"/>
      <w:marTop w:val="0"/>
      <w:marBottom w:val="0"/>
      <w:divBdr>
        <w:top w:val="none" w:sz="0" w:space="0" w:color="auto"/>
        <w:left w:val="none" w:sz="0" w:space="0" w:color="auto"/>
        <w:bottom w:val="none" w:sz="0" w:space="0" w:color="auto"/>
        <w:right w:val="none" w:sz="0" w:space="0" w:color="auto"/>
      </w:divBdr>
    </w:div>
    <w:div w:id="18031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aap.org/en/pages/2019-novel-coronavirus-covid...ns/clinical-guidance/covid-19-interim-guidance-return-to-sports/" TargetMode="External"/><Relationship Id="rId3" Type="http://schemas.openxmlformats.org/officeDocument/2006/relationships/webSettings" Target="webSettings.xml"/><Relationship Id="rId7" Type="http://schemas.openxmlformats.org/officeDocument/2006/relationships/hyperlink" Target="https://www.cdc.gov/mmwr/volumes/70/wr/mm7004e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manetwork.com/journals/jama/fullarticle/2775875" TargetMode="External"/><Relationship Id="rId11" Type="http://schemas.openxmlformats.org/officeDocument/2006/relationships/theme" Target="theme/theme1.xml"/><Relationship Id="rId5" Type="http://schemas.openxmlformats.org/officeDocument/2006/relationships/hyperlink" Target="https://www.cdc.gov/coronavirus/2019-ncov/daily%20-life-coping/children/mis-c.html" TargetMode="External"/><Relationship Id="rId10" Type="http://schemas.openxmlformats.org/officeDocument/2006/relationships/fontTable" Target="fontTable.xml"/><Relationship Id="rId4" Type="http://schemas.openxmlformats.org/officeDocument/2006/relationships/hyperlink" Target="https://www.cdc.gov/coronavirus/2019-ncov/downloads/community/schools-childcare/indicators-thresholds-table.pdf" TargetMode="External"/><Relationship Id="rId9" Type="http://schemas.openxmlformats.org/officeDocument/2006/relationships/hyperlink" Target="https://www.cdc.gov/mmwr/volumes/70/wr/mm7004e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Lahiff, Lisa</dc:creator>
  <cp:keywords/>
  <dc:description/>
  <cp:lastModifiedBy>Lahiff, Lisa</cp:lastModifiedBy>
  <cp:revision>4</cp:revision>
  <cp:lastPrinted>2021-01-29T20:08:00Z</cp:lastPrinted>
  <dcterms:created xsi:type="dcterms:W3CDTF">2021-01-29T21:44:00Z</dcterms:created>
  <dcterms:modified xsi:type="dcterms:W3CDTF">2021-01-29T23:21:00Z</dcterms:modified>
</cp:coreProperties>
</file>